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FC23" w14:textId="77777777" w:rsidR="00BA3218" w:rsidRDefault="00BA3218" w:rsidP="00BA3218">
      <w:pPr>
        <w:jc w:val="center"/>
        <w:rPr>
          <w:b/>
          <w:bCs/>
          <w:sz w:val="28"/>
          <w:szCs w:val="28"/>
          <w:u w:val="single"/>
        </w:rPr>
      </w:pPr>
      <w:r w:rsidRPr="00964C19">
        <w:rPr>
          <w:b/>
          <w:bCs/>
          <w:sz w:val="28"/>
          <w:szCs w:val="28"/>
          <w:u w:val="single"/>
        </w:rPr>
        <w:t>South Roxana Village Hall</w:t>
      </w:r>
    </w:p>
    <w:p w14:paraId="72638994" w14:textId="728530B7" w:rsidR="00BA3218" w:rsidRDefault="00BA3218" w:rsidP="00BA3218">
      <w:pPr>
        <w:jc w:val="center"/>
        <w:rPr>
          <w:b/>
          <w:bCs/>
          <w:sz w:val="28"/>
          <w:szCs w:val="28"/>
          <w:u w:val="single"/>
        </w:rPr>
      </w:pPr>
      <w:r>
        <w:rPr>
          <w:b/>
          <w:bCs/>
          <w:sz w:val="28"/>
          <w:szCs w:val="28"/>
          <w:u w:val="single"/>
        </w:rPr>
        <w:t>Meeting Minutes</w:t>
      </w:r>
    </w:p>
    <w:p w14:paraId="184F9D0B" w14:textId="3FE57321" w:rsidR="002243E2" w:rsidRDefault="00BE32F3" w:rsidP="00BA3218">
      <w:pPr>
        <w:jc w:val="center"/>
        <w:rPr>
          <w:b/>
          <w:bCs/>
          <w:sz w:val="28"/>
          <w:szCs w:val="28"/>
          <w:u w:val="single"/>
        </w:rPr>
      </w:pPr>
      <w:r>
        <w:rPr>
          <w:b/>
          <w:bCs/>
          <w:sz w:val="28"/>
          <w:szCs w:val="28"/>
          <w:u w:val="single"/>
        </w:rPr>
        <w:t>March 4</w:t>
      </w:r>
      <w:r w:rsidRPr="00BE32F3">
        <w:rPr>
          <w:b/>
          <w:bCs/>
          <w:sz w:val="28"/>
          <w:szCs w:val="28"/>
          <w:u w:val="single"/>
          <w:vertAlign w:val="superscript"/>
        </w:rPr>
        <w:t>th</w:t>
      </w:r>
      <w:r>
        <w:rPr>
          <w:b/>
          <w:bCs/>
          <w:sz w:val="28"/>
          <w:szCs w:val="28"/>
          <w:u w:val="single"/>
        </w:rPr>
        <w:t>, 2025</w:t>
      </w:r>
    </w:p>
    <w:p w14:paraId="74E1A905" w14:textId="77777777" w:rsidR="008242F4" w:rsidRDefault="008242F4" w:rsidP="008242F4">
      <w:pPr>
        <w:pStyle w:val="NoSpacing"/>
      </w:pPr>
    </w:p>
    <w:p w14:paraId="32ECF818" w14:textId="22F37A2D" w:rsidR="00BA3218" w:rsidRDefault="00BA3218" w:rsidP="00BA3218">
      <w:proofErr w:type="gramStart"/>
      <w:r>
        <w:t xml:space="preserve">The </w:t>
      </w:r>
      <w:r w:rsidR="00E8274A">
        <w:t>March</w:t>
      </w:r>
      <w:proofErr w:type="gramEnd"/>
      <w:r w:rsidR="00E8274A">
        <w:t xml:space="preserve"> 4</w:t>
      </w:r>
      <w:r w:rsidR="00E8274A" w:rsidRPr="00E8274A">
        <w:rPr>
          <w:vertAlign w:val="superscript"/>
        </w:rPr>
        <w:t>th</w:t>
      </w:r>
      <w:r w:rsidR="00E8274A">
        <w:t>, 2025</w:t>
      </w:r>
      <w:r>
        <w:t xml:space="preserve">, meeting was called to order by </w:t>
      </w:r>
      <w:r w:rsidR="00E8274A">
        <w:t xml:space="preserve">Trustee Terrah </w:t>
      </w:r>
      <w:proofErr w:type="spellStart"/>
      <w:r w:rsidR="00E8274A">
        <w:t>Bevolo</w:t>
      </w:r>
      <w:proofErr w:type="spellEnd"/>
      <w:r>
        <w:t xml:space="preserve"> at 7pm.  </w:t>
      </w:r>
    </w:p>
    <w:p w14:paraId="575F6AEE" w14:textId="1AE1CE3B" w:rsidR="00BA3218" w:rsidRPr="00334953" w:rsidRDefault="004918A5" w:rsidP="00BA3218">
      <w:r>
        <w:t xml:space="preserve">In attendance </w:t>
      </w:r>
      <w:r w:rsidR="008242F4">
        <w:t>were</w:t>
      </w:r>
      <w:r w:rsidR="00E8274A">
        <w:t xml:space="preserve"> Margaret Manley, Terrah </w:t>
      </w:r>
      <w:proofErr w:type="spellStart"/>
      <w:r w:rsidR="00E8274A">
        <w:t>Bevolo</w:t>
      </w:r>
      <w:proofErr w:type="spellEnd"/>
      <w:r w:rsidR="00E8274A">
        <w:t>, Terry Chester, Anna Broadfoot, Tammy Adams and Chief Bob Coles. Greg Adams and Mayor TJ Callahan were absent.</w:t>
      </w:r>
    </w:p>
    <w:p w14:paraId="206A3ECE" w14:textId="38D9A6CF" w:rsidR="00BA3218" w:rsidRDefault="008242F4" w:rsidP="00BA3218">
      <w:r>
        <w:t>Ward “</w:t>
      </w:r>
      <w:r w:rsidR="00E8274A">
        <w:t>Scott</w:t>
      </w:r>
      <w:r>
        <w:t>”</w:t>
      </w:r>
      <w:r w:rsidR="00E8274A">
        <w:t xml:space="preserve"> Wood encouraged everyone to educate themselves and study government materials on social media and taxes.</w:t>
      </w:r>
    </w:p>
    <w:p w14:paraId="2B00A7AA" w14:textId="62CA2E05" w:rsidR="00E8274A" w:rsidRDefault="00E8274A">
      <w:r>
        <w:t>Margaret Manley made a motion to approve the Minutes from February 4</w:t>
      </w:r>
      <w:r w:rsidRPr="00E8274A">
        <w:rPr>
          <w:vertAlign w:val="superscript"/>
        </w:rPr>
        <w:t>th</w:t>
      </w:r>
      <w:r>
        <w:t xml:space="preserve">, </w:t>
      </w:r>
      <w:r w:rsidR="008242F4">
        <w:t>2025,</w:t>
      </w:r>
      <w:r>
        <w:t xml:space="preserve"> board meeting. Terry Chester seconded the motion. A roll call vote was taken with a 5-0 result. Motion carried.</w:t>
      </w:r>
    </w:p>
    <w:p w14:paraId="0AD851FC" w14:textId="48A90C9C" w:rsidR="00E8274A" w:rsidRDefault="00E8274A">
      <w:r>
        <w:t>Tammy Adams made a motion to approve the Bills from February 1</w:t>
      </w:r>
      <w:r w:rsidRPr="00E8274A">
        <w:rPr>
          <w:vertAlign w:val="superscript"/>
        </w:rPr>
        <w:t>st</w:t>
      </w:r>
      <w:r>
        <w:t>, 2025-February 28</w:t>
      </w:r>
      <w:r w:rsidRPr="00E8274A">
        <w:rPr>
          <w:vertAlign w:val="superscript"/>
        </w:rPr>
        <w:t>th</w:t>
      </w:r>
      <w:r>
        <w:t>, 2025. Margaret Manley seconded the motion. A roll call vote was taken with a 4-1 result. Anna Broadfoot opposed and questioned the Chairs4Less purchase. Chief Bob Coles confirmed the purchase was for tables and chairs for the new Senior Center and was already approved by the board. Anna Broadfoot changed her vote t</w:t>
      </w:r>
      <w:r w:rsidR="008242F4">
        <w:t>o yes</w:t>
      </w:r>
      <w:r w:rsidR="00AE3B52">
        <w:t>,</w:t>
      </w:r>
      <w:r>
        <w:t xml:space="preserve"> changing the roll call vote to a 5-0 result. Motion carried.</w:t>
      </w:r>
    </w:p>
    <w:p w14:paraId="290D4E78" w14:textId="0C48897B" w:rsidR="00C34466" w:rsidRDefault="008242F4">
      <w:r>
        <w:t>Anna Broadfoot made a motion to approve the Deposits from February 1</w:t>
      </w:r>
      <w:r w:rsidRPr="008242F4">
        <w:rPr>
          <w:vertAlign w:val="superscript"/>
        </w:rPr>
        <w:t>st</w:t>
      </w:r>
      <w:r>
        <w:t>, 2025-February 28</w:t>
      </w:r>
      <w:r w:rsidRPr="008242F4">
        <w:rPr>
          <w:vertAlign w:val="superscript"/>
        </w:rPr>
        <w:t>th</w:t>
      </w:r>
      <w:r>
        <w:t>, 2025. Tammy Adams seconded the motion. A roll call vote was taken with a 5-0 result. Motion carried.</w:t>
      </w:r>
    </w:p>
    <w:p w14:paraId="7D1F6638" w14:textId="04B6CDD7" w:rsidR="008242F4" w:rsidRDefault="008242F4">
      <w:r>
        <w:t>Terry Chester made a motion to approve Resolution 25-01 Pay Estimate #4 for the Senior Center. Margaret Manley seconded the motion. A roll call vote was taken with a 5-0 result. Motion carried.</w:t>
      </w:r>
    </w:p>
    <w:p w14:paraId="1658D532" w14:textId="1BA9ADE8" w:rsidR="008242F4" w:rsidRDefault="008242F4">
      <w:r>
        <w:t>Anna Broadfoot made a motion to approve Resolution 25-02 Supporting the Great Rivers &amp; Routes Tourism Bureau for 2025 Recertification Purposes. Tammy Adam seconded the motion. A roll call vote was taken with a 5-0 result. Motion carried.</w:t>
      </w:r>
    </w:p>
    <w:p w14:paraId="16EA1551" w14:textId="1511CF98" w:rsidR="008242F4" w:rsidRDefault="008242F4">
      <w:r>
        <w:t xml:space="preserve">Chief Bob Coles introduced the launch of the new village website, </w:t>
      </w:r>
      <w:hyperlink r:id="rId6" w:history="1">
        <w:r w:rsidRPr="007C097F">
          <w:rPr>
            <w:rStyle w:val="Hyperlink"/>
          </w:rPr>
          <w:t>www.southroxana.org</w:t>
        </w:r>
      </w:hyperlink>
      <w:r>
        <w:t xml:space="preserve">. This is a </w:t>
      </w:r>
      <w:r w:rsidR="009D745E">
        <w:t>significant</w:t>
      </w:r>
      <w:r>
        <w:t xml:space="preserve"> </w:t>
      </w:r>
      <w:r w:rsidR="009D745E">
        <w:t>advancement</w:t>
      </w:r>
      <w:r>
        <w:t xml:space="preserve"> </w:t>
      </w:r>
      <w:r w:rsidR="009D745E">
        <w:t xml:space="preserve">for </w:t>
      </w:r>
      <w:r>
        <w:t xml:space="preserve">the </w:t>
      </w:r>
      <w:proofErr w:type="gramStart"/>
      <w:r>
        <w:t>v</w:t>
      </w:r>
      <w:r w:rsidR="009D745E">
        <w:t>illage,</w:t>
      </w:r>
      <w:proofErr w:type="gramEnd"/>
      <w:r w:rsidR="009D745E">
        <w:t xml:space="preserve"> that was initiated </w:t>
      </w:r>
      <w:r>
        <w:t>by Mayor Callahan.</w:t>
      </w:r>
    </w:p>
    <w:p w14:paraId="11E38D4B" w14:textId="77777777" w:rsidR="008242F4" w:rsidRDefault="008242F4">
      <w:r>
        <w:t>Chief Coles wanted to address a comment from the last meeting about Amazon purchases submitted by village employees. The spending on the Amazon account is extremely under budget and was only 1/3 of the cost that was allotted for uniforms, equipment and office supplies for the fiscal year. This was voted upon and approved by the board last year.</w:t>
      </w:r>
    </w:p>
    <w:p w14:paraId="76C59DF6" w14:textId="060F610F" w:rsidR="008242F4" w:rsidRDefault="008242F4">
      <w:r>
        <w:t xml:space="preserve">Tammy Adams and Terrah </w:t>
      </w:r>
      <w:proofErr w:type="spellStart"/>
      <w:r>
        <w:t>Bevolo</w:t>
      </w:r>
      <w:proofErr w:type="spellEnd"/>
      <w:r>
        <w:t xml:space="preserve"> announced that the Village Easter Event will be held on Saturday, April 19</w:t>
      </w:r>
      <w:r w:rsidRPr="008242F4">
        <w:rPr>
          <w:vertAlign w:val="superscript"/>
        </w:rPr>
        <w:t>th</w:t>
      </w:r>
      <w:r>
        <w:t xml:space="preserve">, 2025, at the Senior Center from 1pm-3pm. There will be an Easter Egg Hunt, a snack and many activities for kids of all ages. All residents are invited and encouraged to attend. </w:t>
      </w:r>
    </w:p>
    <w:p w14:paraId="20A82663" w14:textId="1A0CF532" w:rsidR="008242F4" w:rsidRDefault="008242F4">
      <w:r>
        <w:t xml:space="preserve">Terry Chester made a motion to adjourn the </w:t>
      </w:r>
      <w:r w:rsidR="008E2D5F">
        <w:t xml:space="preserve">board </w:t>
      </w:r>
      <w:r>
        <w:t>meeting at 7:11pm. Margaret Manley seconded the motion. Meeting adjourned.</w:t>
      </w:r>
    </w:p>
    <w:sectPr w:rsidR="008242F4" w:rsidSect="005B7F66">
      <w:headerReference w:type="default" r:id="rId7"/>
      <w:headerReference w:type="first" r:id="rId8"/>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7498" w14:textId="77777777" w:rsidR="005E2CE8" w:rsidRDefault="005E2CE8" w:rsidP="00C34466">
      <w:pPr>
        <w:spacing w:after="0" w:line="240" w:lineRule="auto"/>
      </w:pPr>
      <w:r>
        <w:separator/>
      </w:r>
    </w:p>
  </w:endnote>
  <w:endnote w:type="continuationSeparator" w:id="0">
    <w:p w14:paraId="32DF24B5" w14:textId="77777777" w:rsidR="005E2CE8" w:rsidRDefault="005E2CE8"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4780" w14:textId="77777777" w:rsidR="005E2CE8" w:rsidRDefault="005E2CE8" w:rsidP="00C34466">
      <w:pPr>
        <w:spacing w:after="0" w:line="240" w:lineRule="auto"/>
      </w:pPr>
      <w:r>
        <w:separator/>
      </w:r>
    </w:p>
  </w:footnote>
  <w:footnote w:type="continuationSeparator" w:id="0">
    <w:p w14:paraId="1250BF52" w14:textId="77777777" w:rsidR="005E2CE8" w:rsidRDefault="005E2CE8"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6"/>
    <w:rsid w:val="00026DAA"/>
    <w:rsid w:val="001E1F44"/>
    <w:rsid w:val="002243E2"/>
    <w:rsid w:val="002331E9"/>
    <w:rsid w:val="00283BC9"/>
    <w:rsid w:val="004918A5"/>
    <w:rsid w:val="005B7F66"/>
    <w:rsid w:val="005E2CE8"/>
    <w:rsid w:val="007A185A"/>
    <w:rsid w:val="008242F4"/>
    <w:rsid w:val="008E2D5F"/>
    <w:rsid w:val="00946A80"/>
    <w:rsid w:val="009652C6"/>
    <w:rsid w:val="009D745E"/>
    <w:rsid w:val="00A86270"/>
    <w:rsid w:val="00AE3B52"/>
    <w:rsid w:val="00AE782A"/>
    <w:rsid w:val="00BA1A68"/>
    <w:rsid w:val="00BA3218"/>
    <w:rsid w:val="00BC5D27"/>
    <w:rsid w:val="00BE32F3"/>
    <w:rsid w:val="00BF4929"/>
    <w:rsid w:val="00C34466"/>
    <w:rsid w:val="00E8274A"/>
    <w:rsid w:val="00EA1901"/>
    <w:rsid w:val="00FC7B25"/>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 w:type="character" w:styleId="Hyperlink">
    <w:name w:val="Hyperlink"/>
    <w:basedOn w:val="DefaultParagraphFont"/>
    <w:uiPriority w:val="99"/>
    <w:unhideWhenUsed/>
    <w:rsid w:val="008242F4"/>
    <w:rPr>
      <w:color w:val="0563C1" w:themeColor="hyperlink"/>
      <w:u w:val="single"/>
    </w:rPr>
  </w:style>
  <w:style w:type="character" w:styleId="UnresolvedMention">
    <w:name w:val="Unresolved Mention"/>
    <w:basedOn w:val="DefaultParagraphFont"/>
    <w:uiPriority w:val="99"/>
    <w:semiHidden/>
    <w:unhideWhenUsed/>
    <w:rsid w:val="0082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roxan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4707</TotalTime>
  <Pages>1</Pages>
  <Words>420</Words>
  <Characters>2261</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7</cp:revision>
  <cp:lastPrinted>2023-07-20T17:52:00Z</cp:lastPrinted>
  <dcterms:created xsi:type="dcterms:W3CDTF">2025-03-10T16:34:00Z</dcterms:created>
  <dcterms:modified xsi:type="dcterms:W3CDTF">2025-03-19T19:13:00Z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