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2B553" w14:textId="64F25388" w:rsidR="0051299C" w:rsidRDefault="0051299C" w:rsidP="0017167A">
      <w:pPr>
        <w:widowControl/>
        <w:autoSpaceDE/>
        <w:autoSpaceDN/>
        <w:spacing w:after="160" w:line="278" w:lineRule="auto"/>
        <w:rPr>
          <w:rFonts w:asciiTheme="minorHAnsi" w:eastAsiaTheme="minorHAnsi" w:hAnsiTheme="minorHAnsi" w:cstheme="minorBidi"/>
          <w:kern w:val="2"/>
          <w:sz w:val="24"/>
          <w:szCs w:val="24"/>
          <w14:ligatures w14:val="standardContextual"/>
        </w:rPr>
      </w:pPr>
    </w:p>
    <w:p w14:paraId="2F0003C5" w14:textId="77777777" w:rsidR="00FE7FCA" w:rsidRPr="00842717" w:rsidRDefault="00FE7FCA" w:rsidP="00842717">
      <w:pPr>
        <w:widowControl/>
        <w:autoSpaceDE/>
        <w:autoSpaceDN/>
        <w:spacing w:line="278" w:lineRule="auto"/>
        <w:jc w:val="center"/>
        <w:rPr>
          <w:rFonts w:ascii="Cambria" w:eastAsiaTheme="minorHAnsi" w:hAnsi="Cambria" w:cstheme="minorBidi"/>
          <w:i/>
          <w:iCs/>
          <w:kern w:val="2"/>
          <w:sz w:val="20"/>
          <w:szCs w:val="20"/>
          <w14:ligatures w14:val="standardContextual"/>
        </w:rPr>
      </w:pPr>
      <w:r w:rsidRPr="00842717">
        <w:rPr>
          <w:rFonts w:ascii="Cambria" w:eastAsiaTheme="minorHAnsi" w:hAnsi="Cambria" w:cstheme="minorBidi"/>
          <w:i/>
          <w:iCs/>
          <w:kern w:val="2"/>
          <w:sz w:val="20"/>
          <w:szCs w:val="20"/>
          <w14:ligatures w14:val="standardContextual"/>
        </w:rPr>
        <w:t>VILLAGE OF SOUTH ROXANA, ILLINOIS</w:t>
      </w:r>
    </w:p>
    <w:p w14:paraId="2E9D6852" w14:textId="70631690" w:rsidR="00FE7FCA" w:rsidRPr="00FE7FCA" w:rsidRDefault="00FE7FCA" w:rsidP="00842717">
      <w:pPr>
        <w:widowControl/>
        <w:autoSpaceDE/>
        <w:autoSpaceDN/>
        <w:spacing w:line="278" w:lineRule="auto"/>
        <w:jc w:val="center"/>
        <w:rPr>
          <w:rFonts w:ascii="Cambria" w:eastAsiaTheme="minorHAnsi" w:hAnsi="Cambria" w:cstheme="minorBidi"/>
          <w:b/>
          <w:bCs/>
          <w:kern w:val="2"/>
          <w:sz w:val="24"/>
          <w:szCs w:val="24"/>
          <w14:ligatures w14:val="standardContextual"/>
        </w:rPr>
      </w:pPr>
      <w:r w:rsidRPr="00FE7FCA">
        <w:rPr>
          <w:rFonts w:ascii="Cambria" w:eastAsiaTheme="minorHAnsi" w:hAnsi="Cambria" w:cstheme="minorBidi"/>
          <w:b/>
          <w:bCs/>
          <w:kern w:val="2"/>
          <w:sz w:val="24"/>
          <w:szCs w:val="24"/>
          <w14:ligatures w14:val="standardContextual"/>
        </w:rPr>
        <w:t>VILLAGE BOARD</w:t>
      </w:r>
      <w:r w:rsidR="00842717">
        <w:rPr>
          <w:rFonts w:ascii="Cambria" w:eastAsiaTheme="minorHAnsi" w:hAnsi="Cambria" w:cstheme="minorBidi"/>
          <w:b/>
          <w:bCs/>
          <w:kern w:val="2"/>
          <w:sz w:val="24"/>
          <w:szCs w:val="24"/>
          <w14:ligatures w14:val="standardContextual"/>
        </w:rPr>
        <w:t xml:space="preserve"> </w:t>
      </w:r>
      <w:r w:rsidRPr="00FE7FCA">
        <w:rPr>
          <w:rFonts w:ascii="Cambria" w:eastAsiaTheme="minorHAnsi" w:hAnsi="Cambria" w:cstheme="minorBidi"/>
          <w:b/>
          <w:bCs/>
          <w:kern w:val="2"/>
          <w:sz w:val="24"/>
          <w:szCs w:val="24"/>
          <w14:ligatures w14:val="standardContextual"/>
        </w:rPr>
        <w:t>MEETING AGENDA</w:t>
      </w:r>
    </w:p>
    <w:p w14:paraId="67B7DDC4" w14:textId="25213FF4" w:rsidR="00FE7FCA" w:rsidRPr="00FE7FCA" w:rsidRDefault="002B60C0" w:rsidP="00842717">
      <w:pPr>
        <w:widowControl/>
        <w:autoSpaceDE/>
        <w:autoSpaceDN/>
        <w:spacing w:line="278" w:lineRule="auto"/>
        <w:jc w:val="center"/>
        <w:rPr>
          <w:rFonts w:ascii="Cambria" w:eastAsiaTheme="minorHAnsi" w:hAnsi="Cambria" w:cstheme="minorBidi"/>
          <w:kern w:val="2"/>
          <w:sz w:val="24"/>
          <w:szCs w:val="24"/>
          <w14:ligatures w14:val="standardContextual"/>
        </w:rPr>
      </w:pPr>
      <w:r>
        <w:rPr>
          <w:rFonts w:ascii="Cambria" w:eastAsiaTheme="minorHAnsi" w:hAnsi="Cambria" w:cstheme="minorBidi"/>
          <w:b/>
          <w:bCs/>
          <w:kern w:val="2"/>
          <w:sz w:val="24"/>
          <w:szCs w:val="24"/>
          <w14:ligatures w14:val="standardContextual"/>
        </w:rPr>
        <w:t>SEPTEMBER 1</w:t>
      </w:r>
      <w:r w:rsidR="00A73541" w:rsidRPr="00A73541">
        <w:rPr>
          <w:rFonts w:ascii="Cambria" w:eastAsiaTheme="minorHAnsi" w:hAnsi="Cambria" w:cstheme="minorBidi"/>
          <w:b/>
          <w:bCs/>
          <w:kern w:val="2"/>
          <w:sz w:val="24"/>
          <w:szCs w:val="24"/>
          <w:vertAlign w:val="superscript"/>
          <w14:ligatures w14:val="standardContextual"/>
        </w:rPr>
        <w:t>ST</w:t>
      </w:r>
      <w:r>
        <w:rPr>
          <w:rFonts w:ascii="Cambria" w:eastAsiaTheme="minorHAnsi" w:hAnsi="Cambria" w:cstheme="minorBidi"/>
          <w:b/>
          <w:bCs/>
          <w:kern w:val="2"/>
          <w:sz w:val="24"/>
          <w:szCs w:val="24"/>
          <w14:ligatures w14:val="standardContextual"/>
        </w:rPr>
        <w:t>, 2026</w:t>
      </w:r>
      <w:r w:rsidR="00842717" w:rsidRPr="00FE7FCA">
        <w:rPr>
          <w:rFonts w:ascii="Cambria" w:eastAsiaTheme="minorHAnsi" w:hAnsi="Cambria" w:cstheme="minorBidi"/>
          <w:b/>
          <w:bCs/>
          <w:kern w:val="2"/>
          <w:sz w:val="24"/>
          <w:szCs w:val="24"/>
          <w14:ligatures w14:val="standardContextual"/>
        </w:rPr>
        <w:t xml:space="preserve"> – </w:t>
      </w:r>
      <w:r>
        <w:rPr>
          <w:rFonts w:ascii="Cambria" w:eastAsiaTheme="minorHAnsi" w:hAnsi="Cambria" w:cstheme="minorBidi"/>
          <w:b/>
          <w:bCs/>
          <w:kern w:val="2"/>
          <w:sz w:val="24"/>
          <w:szCs w:val="24"/>
          <w14:ligatures w14:val="standardContextual"/>
        </w:rPr>
        <w:t>6:00PM</w:t>
      </w:r>
      <w:r w:rsidR="00FE7FCA" w:rsidRPr="00FE7FCA">
        <w:rPr>
          <w:rFonts w:ascii="Cambria" w:eastAsiaTheme="minorHAnsi" w:hAnsi="Cambria" w:cstheme="minorBidi"/>
          <w:kern w:val="2"/>
          <w:sz w:val="24"/>
          <w:szCs w:val="24"/>
          <w14:ligatures w14:val="standardContextual"/>
        </w:rPr>
        <w:br/>
      </w:r>
      <w:r>
        <w:rPr>
          <w:rFonts w:ascii="Cambria" w:eastAsiaTheme="minorHAnsi" w:hAnsi="Cambria" w:cstheme="minorBidi"/>
          <w:b/>
          <w:bCs/>
          <w:kern w:val="2"/>
          <w:sz w:val="24"/>
          <w:szCs w:val="24"/>
          <w:u w:val="single"/>
          <w14:ligatures w14:val="standardContextual"/>
        </w:rPr>
        <w:t>COMMUNITY CENTER</w:t>
      </w:r>
      <w:r w:rsidR="00842717" w:rsidRPr="00FE7FCA">
        <w:rPr>
          <w:rFonts w:ascii="Cambria" w:eastAsiaTheme="minorHAnsi" w:hAnsi="Cambria" w:cstheme="minorBidi"/>
          <w:kern w:val="2"/>
          <w:sz w:val="24"/>
          <w:szCs w:val="24"/>
          <w14:ligatures w14:val="standardContextual"/>
        </w:rPr>
        <w:t xml:space="preserve"> – </w:t>
      </w:r>
      <w:r w:rsidR="00842717" w:rsidRPr="00842717">
        <w:rPr>
          <w:rFonts w:ascii="Cambria" w:eastAsiaTheme="minorHAnsi" w:hAnsi="Cambria" w:cstheme="minorBidi"/>
          <w:kern w:val="2"/>
          <w:sz w:val="20"/>
          <w:szCs w:val="20"/>
          <w14:ligatures w14:val="standardContextual"/>
        </w:rPr>
        <w:t>211 SINCLAIR AVE., SOUTH ROXANA, ILLINOIS</w:t>
      </w:r>
      <w:r w:rsidR="00842717">
        <w:rPr>
          <w:rFonts w:ascii="Cambria" w:eastAsiaTheme="minorHAnsi" w:hAnsi="Cambria" w:cstheme="minorBidi"/>
          <w:kern w:val="2"/>
          <w:sz w:val="20"/>
          <w:szCs w:val="20"/>
          <w14:ligatures w14:val="standardContextual"/>
        </w:rPr>
        <w:t xml:space="preserve"> 62087</w:t>
      </w:r>
    </w:p>
    <w:p w14:paraId="13C38917" w14:textId="77777777" w:rsidR="00FE7FCA" w:rsidRPr="00FE7FCA" w:rsidRDefault="0057554E" w:rsidP="00FE7FCA">
      <w:pPr>
        <w:widowControl/>
        <w:autoSpaceDE/>
        <w:autoSpaceDN/>
        <w:spacing w:after="160" w:line="278" w:lineRule="auto"/>
        <w:rPr>
          <w:rFonts w:ascii="Cambria" w:eastAsiaTheme="minorHAnsi" w:hAnsi="Cambria" w:cstheme="minorBidi"/>
          <w:kern w:val="2"/>
          <w:sz w:val="24"/>
          <w:szCs w:val="24"/>
          <w14:ligatures w14:val="standardContextual"/>
        </w:rPr>
      </w:pPr>
      <w:r>
        <w:rPr>
          <w:rFonts w:ascii="Cambria" w:eastAsiaTheme="minorHAnsi" w:hAnsi="Cambria" w:cstheme="minorBidi"/>
          <w:kern w:val="2"/>
          <w:sz w:val="24"/>
          <w:szCs w:val="24"/>
          <w14:ligatures w14:val="standardContextual"/>
        </w:rPr>
        <w:pict w14:anchorId="2D263D07">
          <v:rect id="_x0000_i1025" style="width:0;height:1.5pt" o:hrstd="t" o:hr="t" fillcolor="#a0a0a0" stroked="f"/>
        </w:pict>
      </w:r>
    </w:p>
    <w:p w14:paraId="7E7EAB6C" w14:textId="542AE299" w:rsidR="006249E0" w:rsidRPr="00682D22" w:rsidRDefault="002B60C0" w:rsidP="00FE7FCA">
      <w:pPr>
        <w:widowControl/>
        <w:autoSpaceDE/>
        <w:autoSpaceDN/>
        <w:spacing w:after="160" w:line="278" w:lineRule="auto"/>
        <w:rPr>
          <w:rFonts w:ascii="Cambria" w:eastAsiaTheme="minorHAnsi" w:hAnsi="Cambria" w:cstheme="minorBidi"/>
          <w:b/>
          <w:bCs/>
          <w:kern w:val="2"/>
          <w:sz w:val="24"/>
          <w:szCs w:val="24"/>
          <w:u w:val="single"/>
          <w14:ligatures w14:val="standardContextual"/>
        </w:rPr>
      </w:pPr>
      <w:r w:rsidRPr="00682D22">
        <w:rPr>
          <w:rFonts w:ascii="Cambria" w:eastAsiaTheme="minorHAnsi" w:hAnsi="Cambria" w:cstheme="minorBidi"/>
          <w:b/>
          <w:bCs/>
          <w:kern w:val="2"/>
          <w:sz w:val="24"/>
          <w:szCs w:val="24"/>
          <w:u w:val="single"/>
          <w14:ligatures w14:val="standardContextual"/>
        </w:rPr>
        <w:t>CALL TO ORDER</w:t>
      </w:r>
    </w:p>
    <w:p w14:paraId="6C67A83B" w14:textId="23FAB499" w:rsidR="00FE7FCA" w:rsidRPr="006249E0" w:rsidRDefault="002B60C0" w:rsidP="00FE7FCA">
      <w:pPr>
        <w:widowControl/>
        <w:autoSpaceDE/>
        <w:autoSpaceDN/>
        <w:spacing w:after="160" w:line="278" w:lineRule="auto"/>
        <w:rPr>
          <w:rFonts w:ascii="Cambria" w:eastAsiaTheme="minorHAnsi" w:hAnsi="Cambria" w:cstheme="minorBidi"/>
          <w:b/>
          <w:bCs/>
          <w:kern w:val="2"/>
          <w:sz w:val="24"/>
          <w:szCs w:val="24"/>
          <w:u w:val="single"/>
          <w14:ligatures w14:val="standardContextual"/>
        </w:rPr>
      </w:pPr>
      <w:r w:rsidRPr="006249E0">
        <w:rPr>
          <w:rFonts w:ascii="Cambria" w:eastAsiaTheme="minorHAnsi" w:hAnsi="Cambria" w:cstheme="minorBidi"/>
          <w:b/>
          <w:bCs/>
          <w:kern w:val="2"/>
          <w:sz w:val="24"/>
          <w:szCs w:val="24"/>
          <w:u w:val="single"/>
          <w14:ligatures w14:val="standardContextual"/>
        </w:rPr>
        <w:t>ROLL CALL</w:t>
      </w:r>
    </w:p>
    <w:p w14:paraId="3611344C" w14:textId="57280C5F" w:rsidR="006249E0" w:rsidRPr="006249E0" w:rsidRDefault="006249E0" w:rsidP="006249E0">
      <w:pPr>
        <w:widowControl/>
        <w:autoSpaceDE/>
        <w:autoSpaceDN/>
        <w:spacing w:after="160" w:line="259" w:lineRule="auto"/>
        <w:rPr>
          <w:rFonts w:ascii="Cambria" w:eastAsia="Calibri" w:hAnsi="Cambria"/>
          <w:sz w:val="24"/>
          <w:szCs w:val="24"/>
        </w:rPr>
      </w:pPr>
      <w:r w:rsidRPr="006249E0">
        <w:rPr>
          <w:rFonts w:ascii="Cambria" w:eastAsia="Calibri" w:hAnsi="Cambria"/>
          <w:sz w:val="24"/>
          <w:szCs w:val="24"/>
        </w:rPr>
        <w:t>Ward Wood</w:t>
      </w:r>
      <w:r w:rsidRPr="006249E0">
        <w:rPr>
          <w:rFonts w:ascii="Cambria" w:eastAsia="Calibri" w:hAnsi="Cambria"/>
          <w:sz w:val="24"/>
          <w:szCs w:val="24"/>
        </w:rPr>
        <w:tab/>
      </w:r>
      <w:r w:rsidRPr="006249E0">
        <w:rPr>
          <w:rFonts w:ascii="Cambria" w:eastAsia="Calibri" w:hAnsi="Cambria"/>
          <w:sz w:val="24"/>
          <w:szCs w:val="24"/>
        </w:rPr>
        <w:tab/>
        <w:t>Terry Chester</w:t>
      </w:r>
      <w:r w:rsidRPr="006249E0">
        <w:rPr>
          <w:rFonts w:ascii="Cambria" w:eastAsia="Calibri" w:hAnsi="Cambria"/>
          <w:sz w:val="24"/>
          <w:szCs w:val="24"/>
        </w:rPr>
        <w:tab/>
      </w:r>
      <w:r w:rsidRPr="006249E0">
        <w:rPr>
          <w:rFonts w:ascii="Cambria" w:eastAsia="Calibri" w:hAnsi="Cambria"/>
          <w:sz w:val="24"/>
          <w:szCs w:val="24"/>
        </w:rPr>
        <w:tab/>
      </w:r>
      <w:r w:rsidRPr="006249E0">
        <w:rPr>
          <w:rFonts w:ascii="Cambria" w:eastAsia="Calibri" w:hAnsi="Cambria"/>
          <w:sz w:val="24"/>
          <w:szCs w:val="24"/>
        </w:rPr>
        <w:tab/>
        <w:t>Greg Adams</w:t>
      </w:r>
      <w:r w:rsidRPr="006249E0">
        <w:rPr>
          <w:rFonts w:ascii="Cambria" w:eastAsia="Calibri" w:hAnsi="Cambria"/>
          <w:sz w:val="24"/>
          <w:szCs w:val="24"/>
        </w:rPr>
        <w:tab/>
      </w:r>
      <w:r w:rsidRPr="006249E0">
        <w:rPr>
          <w:rFonts w:ascii="Cambria" w:eastAsia="Calibri" w:hAnsi="Cambria"/>
          <w:sz w:val="24"/>
          <w:szCs w:val="24"/>
        </w:rPr>
        <w:tab/>
        <w:t>Mayor TJ Callahan</w:t>
      </w:r>
    </w:p>
    <w:p w14:paraId="4C323E1B" w14:textId="6CFB72EF" w:rsidR="006249E0" w:rsidRPr="006249E0" w:rsidRDefault="006249E0" w:rsidP="006249E0">
      <w:pPr>
        <w:widowControl/>
        <w:autoSpaceDE/>
        <w:autoSpaceDN/>
        <w:spacing w:after="160" w:line="259" w:lineRule="auto"/>
        <w:rPr>
          <w:rFonts w:ascii="Cambria" w:eastAsia="Calibri" w:hAnsi="Cambria"/>
          <w:sz w:val="24"/>
          <w:szCs w:val="24"/>
        </w:rPr>
      </w:pPr>
      <w:r w:rsidRPr="006249E0">
        <w:rPr>
          <w:rFonts w:ascii="Cambria" w:eastAsia="Calibri" w:hAnsi="Cambria"/>
          <w:sz w:val="24"/>
          <w:szCs w:val="24"/>
        </w:rPr>
        <w:t>Terrah Bevolo</w:t>
      </w:r>
      <w:r w:rsidRPr="006249E0">
        <w:rPr>
          <w:rFonts w:ascii="Cambria" w:eastAsia="Calibri" w:hAnsi="Cambria"/>
          <w:sz w:val="24"/>
          <w:szCs w:val="24"/>
        </w:rPr>
        <w:tab/>
        <w:t>Anna Broadfoot</w:t>
      </w:r>
      <w:r w:rsidRPr="006249E0">
        <w:rPr>
          <w:rFonts w:ascii="Cambria" w:eastAsia="Calibri" w:hAnsi="Cambria"/>
          <w:sz w:val="24"/>
          <w:szCs w:val="24"/>
        </w:rPr>
        <w:tab/>
      </w:r>
      <w:r w:rsidRPr="006249E0">
        <w:rPr>
          <w:rFonts w:ascii="Cambria" w:eastAsia="Calibri" w:hAnsi="Cambria"/>
          <w:sz w:val="24"/>
          <w:szCs w:val="24"/>
        </w:rPr>
        <w:tab/>
        <w:t>Tammy Adams</w:t>
      </w:r>
      <w:r w:rsidRPr="006249E0">
        <w:rPr>
          <w:rFonts w:ascii="Cambria" w:eastAsia="Calibri" w:hAnsi="Cambria"/>
          <w:sz w:val="24"/>
          <w:szCs w:val="24"/>
        </w:rPr>
        <w:tab/>
        <w:t>Chief Bob Coles</w:t>
      </w:r>
    </w:p>
    <w:p w14:paraId="6B70E00E" w14:textId="556EF521" w:rsidR="00096D70" w:rsidRPr="006249E0" w:rsidRDefault="002B60C0" w:rsidP="00FE7FCA">
      <w:pPr>
        <w:widowControl/>
        <w:autoSpaceDE/>
        <w:autoSpaceDN/>
        <w:spacing w:after="160" w:line="278" w:lineRule="auto"/>
        <w:rPr>
          <w:rFonts w:ascii="Cambria" w:eastAsiaTheme="minorHAnsi" w:hAnsi="Cambria" w:cstheme="minorBidi"/>
          <w:b/>
          <w:bCs/>
          <w:kern w:val="2"/>
          <w:sz w:val="24"/>
          <w:szCs w:val="24"/>
          <w:u w:val="single"/>
          <w14:ligatures w14:val="standardContextual"/>
        </w:rPr>
      </w:pPr>
      <w:r w:rsidRPr="006249E0">
        <w:rPr>
          <w:rFonts w:ascii="Cambria" w:eastAsiaTheme="minorHAnsi" w:hAnsi="Cambria" w:cstheme="minorBidi"/>
          <w:b/>
          <w:bCs/>
          <w:kern w:val="2"/>
          <w:sz w:val="24"/>
          <w:szCs w:val="24"/>
          <w:u w:val="single"/>
          <w14:ligatures w14:val="standardContextual"/>
        </w:rPr>
        <w:t>CITIZENS</w:t>
      </w:r>
    </w:p>
    <w:p w14:paraId="7A63EFF2" w14:textId="7AC70362" w:rsidR="006249E0" w:rsidRPr="006249E0" w:rsidRDefault="006249E0" w:rsidP="006249E0">
      <w:pPr>
        <w:widowControl/>
        <w:autoSpaceDE/>
        <w:autoSpaceDN/>
        <w:spacing w:after="160" w:line="254" w:lineRule="auto"/>
        <w:rPr>
          <w:rFonts w:ascii="Cambria" w:eastAsia="Calibri" w:hAnsi="Cambria"/>
          <w:sz w:val="24"/>
          <w:szCs w:val="24"/>
        </w:rPr>
      </w:pPr>
      <w:r w:rsidRPr="006249E0">
        <w:rPr>
          <w:rFonts w:ascii="Cambria" w:eastAsia="Calibri" w:hAnsi="Cambria"/>
          <w:sz w:val="24"/>
          <w:szCs w:val="24"/>
        </w:rPr>
        <w:t>At this time, the board would like to recognize our audience.  Understand this is not a time to ask questions for which an immediate answer is expected since this is a business meeting of the board.  Following this section, commentary from the public will not be entertained. This protocol is instituted to maintain order, focus, and the flow of our business meetings.</w:t>
      </w:r>
    </w:p>
    <w:p w14:paraId="731CB490" w14:textId="5E6E7691" w:rsidR="00096D70" w:rsidRPr="006249E0" w:rsidRDefault="002B60C0" w:rsidP="00FE7FCA">
      <w:pPr>
        <w:widowControl/>
        <w:autoSpaceDE/>
        <w:autoSpaceDN/>
        <w:spacing w:after="160" w:line="278" w:lineRule="auto"/>
        <w:rPr>
          <w:rFonts w:ascii="Cambria" w:eastAsiaTheme="minorHAnsi" w:hAnsi="Cambria" w:cstheme="minorBidi"/>
          <w:b/>
          <w:bCs/>
          <w:kern w:val="2"/>
          <w:sz w:val="24"/>
          <w:szCs w:val="24"/>
          <w:u w:val="single"/>
          <w14:ligatures w14:val="standardContextual"/>
        </w:rPr>
      </w:pPr>
      <w:r w:rsidRPr="006249E0">
        <w:rPr>
          <w:rFonts w:ascii="Cambria" w:eastAsiaTheme="minorHAnsi" w:hAnsi="Cambria" w:cstheme="minorBidi"/>
          <w:b/>
          <w:bCs/>
          <w:kern w:val="2"/>
          <w:sz w:val="24"/>
          <w:szCs w:val="24"/>
          <w:u w:val="single"/>
          <w14:ligatures w14:val="standardContextual"/>
        </w:rPr>
        <w:t>SPECIAL COMMUNICATIONS</w:t>
      </w:r>
    </w:p>
    <w:p w14:paraId="7E7E6610" w14:textId="725A007A" w:rsidR="006249E0" w:rsidRPr="006249E0" w:rsidRDefault="006249E0" w:rsidP="006249E0">
      <w:pPr>
        <w:widowControl/>
        <w:autoSpaceDE/>
        <w:autoSpaceDN/>
        <w:spacing w:after="160" w:line="259" w:lineRule="auto"/>
        <w:rPr>
          <w:rFonts w:ascii="Cambria" w:eastAsia="Calibri" w:hAnsi="Cambria"/>
          <w:sz w:val="24"/>
          <w:szCs w:val="24"/>
        </w:rPr>
      </w:pPr>
      <w:r w:rsidRPr="006249E0">
        <w:rPr>
          <w:rFonts w:ascii="Cambria" w:eastAsia="Calibri" w:hAnsi="Cambria"/>
          <w:sz w:val="24"/>
          <w:szCs w:val="24"/>
        </w:rPr>
        <w:t>Discuss/Approve</w:t>
      </w:r>
      <w:r w:rsidR="000861D5">
        <w:rPr>
          <w:rFonts w:ascii="Cambria" w:eastAsia="Calibri" w:hAnsi="Cambria"/>
          <w:sz w:val="24"/>
          <w:szCs w:val="24"/>
        </w:rPr>
        <w:t xml:space="preserve"> -</w:t>
      </w:r>
      <w:r w:rsidRPr="006249E0">
        <w:rPr>
          <w:rFonts w:ascii="Cambria" w:eastAsia="Calibri" w:hAnsi="Cambria"/>
          <w:sz w:val="24"/>
          <w:szCs w:val="24"/>
        </w:rPr>
        <w:t xml:space="preserve"> </w:t>
      </w:r>
      <w:r w:rsidRPr="006249E0">
        <w:rPr>
          <w:rFonts w:ascii="Cambria" w:eastAsia="Calibri" w:hAnsi="Cambria"/>
          <w:b/>
          <w:bCs/>
          <w:sz w:val="24"/>
          <w:szCs w:val="24"/>
        </w:rPr>
        <w:t>Minutes</w:t>
      </w:r>
      <w:r w:rsidRPr="006249E0">
        <w:rPr>
          <w:rFonts w:ascii="Cambria" w:eastAsia="Calibri" w:hAnsi="Cambria"/>
          <w:sz w:val="24"/>
          <w:szCs w:val="24"/>
        </w:rPr>
        <w:t xml:space="preserve"> from </w:t>
      </w:r>
      <w:r w:rsidR="00327150">
        <w:rPr>
          <w:rFonts w:ascii="Cambria" w:eastAsia="Calibri" w:hAnsi="Cambria"/>
          <w:b/>
          <w:bCs/>
          <w:sz w:val="24"/>
          <w:szCs w:val="24"/>
        </w:rPr>
        <w:t>August 4</w:t>
      </w:r>
      <w:r w:rsidR="00327150" w:rsidRPr="00327150">
        <w:rPr>
          <w:rFonts w:ascii="Cambria" w:eastAsia="Calibri" w:hAnsi="Cambria"/>
          <w:b/>
          <w:bCs/>
          <w:sz w:val="24"/>
          <w:szCs w:val="24"/>
          <w:vertAlign w:val="superscript"/>
        </w:rPr>
        <w:t>th</w:t>
      </w:r>
      <w:r w:rsidR="00327150">
        <w:rPr>
          <w:rFonts w:ascii="Cambria" w:eastAsia="Calibri" w:hAnsi="Cambria"/>
          <w:b/>
          <w:bCs/>
          <w:sz w:val="24"/>
          <w:szCs w:val="24"/>
        </w:rPr>
        <w:t>, 2026</w:t>
      </w:r>
      <w:r w:rsidRPr="006249E0">
        <w:rPr>
          <w:rFonts w:ascii="Cambria" w:eastAsia="Calibri" w:hAnsi="Cambria"/>
          <w:b/>
          <w:bCs/>
          <w:sz w:val="24"/>
          <w:szCs w:val="24"/>
        </w:rPr>
        <w:t>,</w:t>
      </w:r>
      <w:r w:rsidRPr="006249E0">
        <w:rPr>
          <w:rFonts w:ascii="Cambria" w:eastAsia="Calibri" w:hAnsi="Cambria"/>
          <w:sz w:val="24"/>
          <w:szCs w:val="24"/>
        </w:rPr>
        <w:t xml:space="preserve"> Board Meeting</w:t>
      </w:r>
    </w:p>
    <w:p w14:paraId="521E7F07" w14:textId="2AE43CFD" w:rsidR="006249E0" w:rsidRPr="006249E0" w:rsidRDefault="006249E0" w:rsidP="006249E0">
      <w:pPr>
        <w:widowControl/>
        <w:autoSpaceDE/>
        <w:autoSpaceDN/>
        <w:spacing w:after="160" w:line="259" w:lineRule="auto"/>
        <w:rPr>
          <w:rFonts w:ascii="Cambria" w:eastAsia="Calibri" w:hAnsi="Cambria"/>
          <w:sz w:val="24"/>
          <w:szCs w:val="24"/>
        </w:rPr>
      </w:pPr>
      <w:r w:rsidRPr="006249E0">
        <w:rPr>
          <w:rFonts w:ascii="Cambria" w:eastAsia="Calibri" w:hAnsi="Cambria"/>
          <w:sz w:val="24"/>
          <w:szCs w:val="24"/>
        </w:rPr>
        <w:t>Discuss/Approve</w:t>
      </w:r>
      <w:r w:rsidR="000861D5">
        <w:rPr>
          <w:rFonts w:ascii="Cambria" w:eastAsia="Calibri" w:hAnsi="Cambria"/>
          <w:sz w:val="24"/>
          <w:szCs w:val="24"/>
        </w:rPr>
        <w:t xml:space="preserve"> -</w:t>
      </w:r>
      <w:r w:rsidRPr="006249E0">
        <w:rPr>
          <w:rFonts w:ascii="Cambria" w:eastAsia="Calibri" w:hAnsi="Cambria"/>
          <w:sz w:val="24"/>
          <w:szCs w:val="24"/>
        </w:rPr>
        <w:t xml:space="preserve"> </w:t>
      </w:r>
      <w:r w:rsidRPr="006249E0">
        <w:rPr>
          <w:rFonts w:ascii="Cambria" w:eastAsia="Calibri" w:hAnsi="Cambria"/>
          <w:b/>
          <w:bCs/>
          <w:sz w:val="24"/>
          <w:szCs w:val="24"/>
        </w:rPr>
        <w:t>Bills</w:t>
      </w:r>
      <w:r w:rsidRPr="006249E0">
        <w:rPr>
          <w:rFonts w:ascii="Cambria" w:eastAsia="Calibri" w:hAnsi="Cambria"/>
          <w:sz w:val="24"/>
          <w:szCs w:val="24"/>
        </w:rPr>
        <w:t xml:space="preserve"> from </w:t>
      </w:r>
      <w:r w:rsidR="00327150" w:rsidRPr="00327150">
        <w:rPr>
          <w:rFonts w:ascii="Cambria" w:eastAsia="Calibri" w:hAnsi="Cambria"/>
          <w:b/>
          <w:bCs/>
          <w:sz w:val="24"/>
          <w:szCs w:val="24"/>
        </w:rPr>
        <w:t>August 1</w:t>
      </w:r>
      <w:r w:rsidR="00876AB3" w:rsidRPr="00876AB3">
        <w:rPr>
          <w:rFonts w:ascii="Cambria" w:eastAsia="Calibri" w:hAnsi="Cambria"/>
          <w:b/>
          <w:bCs/>
          <w:sz w:val="24"/>
          <w:szCs w:val="24"/>
          <w:vertAlign w:val="superscript"/>
        </w:rPr>
        <w:t>st</w:t>
      </w:r>
      <w:r w:rsidR="00327150" w:rsidRPr="00327150">
        <w:rPr>
          <w:rFonts w:ascii="Cambria" w:eastAsia="Calibri" w:hAnsi="Cambria"/>
          <w:b/>
          <w:bCs/>
          <w:sz w:val="24"/>
          <w:szCs w:val="24"/>
        </w:rPr>
        <w:t xml:space="preserve"> - August 28</w:t>
      </w:r>
      <w:r w:rsidR="00327150" w:rsidRPr="00876AB3">
        <w:rPr>
          <w:rFonts w:ascii="Cambria" w:eastAsia="Calibri" w:hAnsi="Cambria"/>
          <w:b/>
          <w:bCs/>
          <w:sz w:val="24"/>
          <w:szCs w:val="24"/>
          <w:vertAlign w:val="superscript"/>
        </w:rPr>
        <w:t>th</w:t>
      </w:r>
      <w:r w:rsidR="00327150" w:rsidRPr="00327150">
        <w:rPr>
          <w:rFonts w:ascii="Cambria" w:eastAsia="Calibri" w:hAnsi="Cambria"/>
          <w:b/>
          <w:bCs/>
          <w:sz w:val="24"/>
          <w:szCs w:val="24"/>
        </w:rPr>
        <w:t>, 2026</w:t>
      </w:r>
    </w:p>
    <w:p w14:paraId="72DBC333" w14:textId="0A70A53E" w:rsidR="006249E0" w:rsidRDefault="006249E0" w:rsidP="00327150">
      <w:pPr>
        <w:widowControl/>
        <w:autoSpaceDE/>
        <w:autoSpaceDN/>
        <w:spacing w:after="160" w:line="259" w:lineRule="auto"/>
        <w:rPr>
          <w:rFonts w:ascii="Cambria" w:eastAsia="Calibri" w:hAnsi="Cambria"/>
          <w:b/>
          <w:bCs/>
          <w:sz w:val="24"/>
          <w:szCs w:val="24"/>
        </w:rPr>
      </w:pPr>
      <w:r w:rsidRPr="006249E0">
        <w:rPr>
          <w:rFonts w:ascii="Cambria" w:eastAsia="Calibri" w:hAnsi="Cambria"/>
          <w:sz w:val="24"/>
          <w:szCs w:val="24"/>
        </w:rPr>
        <w:t>Discuss/Approve</w:t>
      </w:r>
      <w:r w:rsidR="000861D5">
        <w:rPr>
          <w:rFonts w:ascii="Cambria" w:eastAsia="Calibri" w:hAnsi="Cambria"/>
          <w:sz w:val="24"/>
          <w:szCs w:val="24"/>
        </w:rPr>
        <w:t xml:space="preserve"> -</w:t>
      </w:r>
      <w:r w:rsidRPr="006249E0">
        <w:rPr>
          <w:rFonts w:ascii="Cambria" w:eastAsia="Calibri" w:hAnsi="Cambria"/>
          <w:sz w:val="24"/>
          <w:szCs w:val="24"/>
        </w:rPr>
        <w:t xml:space="preserve"> </w:t>
      </w:r>
      <w:r w:rsidRPr="006249E0">
        <w:rPr>
          <w:rFonts w:ascii="Cambria" w:eastAsia="Calibri" w:hAnsi="Cambria"/>
          <w:b/>
          <w:bCs/>
          <w:sz w:val="24"/>
          <w:szCs w:val="24"/>
        </w:rPr>
        <w:t>Deposits</w:t>
      </w:r>
      <w:r w:rsidRPr="006249E0">
        <w:rPr>
          <w:rFonts w:ascii="Cambria" w:eastAsia="Calibri" w:hAnsi="Cambria"/>
          <w:sz w:val="24"/>
          <w:szCs w:val="24"/>
        </w:rPr>
        <w:t xml:space="preserve"> from </w:t>
      </w:r>
      <w:r w:rsidR="00327150" w:rsidRPr="00327150">
        <w:rPr>
          <w:rFonts w:ascii="Cambria" w:eastAsia="Calibri" w:hAnsi="Cambria"/>
          <w:b/>
          <w:bCs/>
          <w:sz w:val="24"/>
          <w:szCs w:val="24"/>
        </w:rPr>
        <w:t>August 1</w:t>
      </w:r>
      <w:r w:rsidR="00876AB3" w:rsidRPr="00876AB3">
        <w:rPr>
          <w:rFonts w:ascii="Cambria" w:eastAsia="Calibri" w:hAnsi="Cambria"/>
          <w:b/>
          <w:bCs/>
          <w:sz w:val="24"/>
          <w:szCs w:val="24"/>
          <w:vertAlign w:val="superscript"/>
        </w:rPr>
        <w:t>st</w:t>
      </w:r>
      <w:r w:rsidR="00876AB3">
        <w:rPr>
          <w:rFonts w:ascii="Cambria" w:eastAsia="Calibri" w:hAnsi="Cambria"/>
          <w:b/>
          <w:bCs/>
          <w:sz w:val="24"/>
          <w:szCs w:val="24"/>
        </w:rPr>
        <w:t xml:space="preserve"> </w:t>
      </w:r>
      <w:r w:rsidR="00327150" w:rsidRPr="00327150">
        <w:rPr>
          <w:rFonts w:ascii="Cambria" w:eastAsia="Calibri" w:hAnsi="Cambria"/>
          <w:b/>
          <w:bCs/>
          <w:sz w:val="24"/>
          <w:szCs w:val="24"/>
        </w:rPr>
        <w:t>- August 28</w:t>
      </w:r>
      <w:r w:rsidR="00327150" w:rsidRPr="00876AB3">
        <w:rPr>
          <w:rFonts w:ascii="Cambria" w:eastAsia="Calibri" w:hAnsi="Cambria"/>
          <w:b/>
          <w:bCs/>
          <w:sz w:val="24"/>
          <w:szCs w:val="24"/>
          <w:vertAlign w:val="superscript"/>
        </w:rPr>
        <w:t>th</w:t>
      </w:r>
      <w:r w:rsidR="00327150" w:rsidRPr="00327150">
        <w:rPr>
          <w:rFonts w:ascii="Cambria" w:eastAsia="Calibri" w:hAnsi="Cambria"/>
          <w:b/>
          <w:bCs/>
          <w:sz w:val="24"/>
          <w:szCs w:val="24"/>
        </w:rPr>
        <w:t>, 2026</w:t>
      </w:r>
    </w:p>
    <w:p w14:paraId="1FD77304" w14:textId="37D294A4" w:rsidR="00327150" w:rsidRDefault="000861D5" w:rsidP="00327150">
      <w:pPr>
        <w:widowControl/>
        <w:autoSpaceDE/>
        <w:autoSpaceDN/>
        <w:spacing w:after="160" w:line="259" w:lineRule="auto"/>
        <w:rPr>
          <w:rFonts w:ascii="Cambria" w:eastAsia="Calibri" w:hAnsi="Cambria"/>
          <w:sz w:val="24"/>
          <w:szCs w:val="24"/>
        </w:rPr>
      </w:pPr>
      <w:r>
        <w:rPr>
          <w:rFonts w:ascii="Cambria" w:eastAsia="Calibri" w:hAnsi="Cambria"/>
          <w:sz w:val="24"/>
          <w:szCs w:val="24"/>
        </w:rPr>
        <w:t>Discuss/Approve the Hiring of a Police Officer</w:t>
      </w:r>
    </w:p>
    <w:p w14:paraId="530DC798" w14:textId="3312E8CB" w:rsidR="000861D5" w:rsidRPr="000861D5" w:rsidRDefault="000861D5" w:rsidP="000861D5">
      <w:pPr>
        <w:widowControl/>
        <w:autoSpaceDE/>
        <w:autoSpaceDN/>
        <w:spacing w:after="160" w:line="259" w:lineRule="auto"/>
        <w:rPr>
          <w:rFonts w:ascii="Cambria" w:eastAsia="Calibri" w:hAnsi="Cambria"/>
          <w:bCs/>
          <w:sz w:val="24"/>
          <w:szCs w:val="24"/>
        </w:rPr>
      </w:pPr>
      <w:r>
        <w:rPr>
          <w:rFonts w:ascii="Cambria" w:eastAsia="Calibri" w:hAnsi="Cambria"/>
          <w:sz w:val="24"/>
          <w:szCs w:val="24"/>
        </w:rPr>
        <w:t xml:space="preserve">Discuss/Approve - </w:t>
      </w:r>
      <w:r w:rsidRPr="000861D5">
        <w:rPr>
          <w:rFonts w:ascii="Cambria" w:eastAsia="Calibri" w:hAnsi="Cambria"/>
          <w:b/>
          <w:bCs/>
          <w:sz w:val="24"/>
          <w:szCs w:val="24"/>
          <w:u w:val="single"/>
        </w:rPr>
        <w:t>Ordinance No. 26-29</w:t>
      </w:r>
      <w:r>
        <w:rPr>
          <w:rFonts w:ascii="Cambria" w:eastAsia="Calibri" w:hAnsi="Cambria"/>
          <w:sz w:val="24"/>
          <w:szCs w:val="24"/>
        </w:rPr>
        <w:t xml:space="preserve"> - </w:t>
      </w:r>
      <w:r w:rsidRPr="000861D5">
        <w:rPr>
          <w:rFonts w:ascii="Cambria" w:eastAsia="Calibri" w:hAnsi="Cambria"/>
          <w:bCs/>
          <w:sz w:val="24"/>
          <w:szCs w:val="24"/>
        </w:rPr>
        <w:t>An Ordinance Amending the Village Code to Establish Plumbing, Mechanical, H</w:t>
      </w:r>
      <w:r>
        <w:rPr>
          <w:rFonts w:ascii="Cambria" w:eastAsia="Calibri" w:hAnsi="Cambria"/>
          <w:bCs/>
          <w:sz w:val="24"/>
          <w:szCs w:val="24"/>
        </w:rPr>
        <w:t>VAC</w:t>
      </w:r>
      <w:r w:rsidRPr="000861D5">
        <w:rPr>
          <w:rFonts w:ascii="Cambria" w:eastAsia="Calibri" w:hAnsi="Cambria"/>
          <w:bCs/>
          <w:sz w:val="24"/>
          <w:szCs w:val="24"/>
        </w:rPr>
        <w:t>, And Fuel-Gas Permit Fees and To Simplify Electrical Permit and Inspection Fees</w:t>
      </w:r>
    </w:p>
    <w:p w14:paraId="4720D515" w14:textId="4C37F909" w:rsidR="000861D5" w:rsidRPr="000861D5" w:rsidRDefault="000861D5" w:rsidP="000861D5">
      <w:pPr>
        <w:widowControl/>
        <w:autoSpaceDE/>
        <w:autoSpaceDN/>
        <w:spacing w:after="160" w:line="259" w:lineRule="auto"/>
        <w:rPr>
          <w:rFonts w:ascii="Cambria" w:eastAsia="Calibri" w:hAnsi="Cambria"/>
          <w:bCs/>
          <w:sz w:val="24"/>
          <w:szCs w:val="24"/>
        </w:rPr>
      </w:pPr>
      <w:r>
        <w:rPr>
          <w:rFonts w:ascii="Cambria" w:eastAsia="Calibri" w:hAnsi="Cambria"/>
          <w:sz w:val="24"/>
          <w:szCs w:val="24"/>
        </w:rPr>
        <w:t xml:space="preserve">Discuss/Approve – </w:t>
      </w:r>
      <w:r w:rsidRPr="000861D5">
        <w:rPr>
          <w:rFonts w:ascii="Cambria" w:eastAsia="Calibri" w:hAnsi="Cambria"/>
          <w:b/>
          <w:bCs/>
          <w:sz w:val="24"/>
          <w:szCs w:val="24"/>
          <w:u w:val="single"/>
        </w:rPr>
        <w:t>Resolution No. 26-44</w:t>
      </w:r>
      <w:r>
        <w:rPr>
          <w:rFonts w:ascii="Cambria" w:eastAsia="Calibri" w:hAnsi="Cambria"/>
          <w:sz w:val="24"/>
          <w:szCs w:val="24"/>
        </w:rPr>
        <w:t xml:space="preserve"> - </w:t>
      </w:r>
      <w:r w:rsidRPr="000861D5">
        <w:rPr>
          <w:rFonts w:ascii="Cambria" w:eastAsia="Calibri" w:hAnsi="Cambria"/>
          <w:bCs/>
          <w:sz w:val="24"/>
          <w:szCs w:val="24"/>
        </w:rPr>
        <w:t xml:space="preserve">A Resolution Authorizing the Purchase of </w:t>
      </w:r>
      <w:r>
        <w:rPr>
          <w:rFonts w:ascii="Cambria" w:eastAsia="Calibri" w:hAnsi="Cambria"/>
          <w:bCs/>
          <w:sz w:val="24"/>
          <w:szCs w:val="24"/>
        </w:rPr>
        <w:t>a</w:t>
      </w:r>
      <w:r w:rsidRPr="000861D5">
        <w:rPr>
          <w:rFonts w:ascii="Cambria" w:eastAsia="Calibri" w:hAnsi="Cambria"/>
          <w:bCs/>
          <w:sz w:val="24"/>
          <w:szCs w:val="24"/>
        </w:rPr>
        <w:t xml:space="preserve"> 2026 Ford F-450 X</w:t>
      </w:r>
      <w:r>
        <w:rPr>
          <w:rFonts w:ascii="Cambria" w:eastAsia="Calibri" w:hAnsi="Cambria"/>
          <w:bCs/>
          <w:sz w:val="24"/>
          <w:szCs w:val="24"/>
        </w:rPr>
        <w:t>L</w:t>
      </w:r>
      <w:r w:rsidRPr="000861D5">
        <w:rPr>
          <w:rFonts w:ascii="Cambria" w:eastAsia="Calibri" w:hAnsi="Cambria"/>
          <w:bCs/>
          <w:sz w:val="24"/>
          <w:szCs w:val="24"/>
        </w:rPr>
        <w:t xml:space="preserve"> 4x4 Dump Truck for the Village Public Works Department</w:t>
      </w:r>
    </w:p>
    <w:p w14:paraId="7583E8A4" w14:textId="3BB49C4C" w:rsidR="000861D5" w:rsidRPr="000861D5" w:rsidRDefault="000861D5" w:rsidP="00327150">
      <w:pPr>
        <w:widowControl/>
        <w:autoSpaceDE/>
        <w:autoSpaceDN/>
        <w:spacing w:after="160" w:line="259" w:lineRule="auto"/>
        <w:rPr>
          <w:rFonts w:ascii="Cambria" w:eastAsia="Calibri" w:hAnsi="Cambria"/>
          <w:bCs/>
          <w:sz w:val="24"/>
          <w:szCs w:val="24"/>
        </w:rPr>
      </w:pPr>
      <w:r>
        <w:rPr>
          <w:rFonts w:ascii="Cambria" w:eastAsia="Calibri" w:hAnsi="Cambria"/>
          <w:sz w:val="24"/>
          <w:szCs w:val="24"/>
        </w:rPr>
        <w:t xml:space="preserve">Discuss/Approve – </w:t>
      </w:r>
      <w:r w:rsidRPr="000861D5">
        <w:rPr>
          <w:rFonts w:ascii="Cambria" w:eastAsia="Calibri" w:hAnsi="Cambria"/>
          <w:b/>
          <w:bCs/>
          <w:sz w:val="24"/>
          <w:szCs w:val="24"/>
          <w:u w:val="single"/>
        </w:rPr>
        <w:t>Resolution No. 26-45</w:t>
      </w:r>
      <w:r>
        <w:rPr>
          <w:rFonts w:ascii="Cambria" w:eastAsia="Calibri" w:hAnsi="Cambria"/>
          <w:sz w:val="24"/>
          <w:szCs w:val="24"/>
        </w:rPr>
        <w:t xml:space="preserve"> - </w:t>
      </w:r>
      <w:r w:rsidRPr="000861D5">
        <w:rPr>
          <w:rFonts w:ascii="Cambria" w:eastAsia="Calibri" w:hAnsi="Cambria"/>
          <w:bCs/>
          <w:sz w:val="24"/>
          <w:szCs w:val="24"/>
        </w:rPr>
        <w:t xml:space="preserve">A Resolution Authorizing Selection of </w:t>
      </w:r>
      <w:r w:rsidR="006E46F6">
        <w:rPr>
          <w:rFonts w:ascii="Cambria" w:eastAsia="Calibri" w:hAnsi="Cambria"/>
          <w:bCs/>
          <w:sz w:val="24"/>
          <w:szCs w:val="24"/>
        </w:rPr>
        <w:t>t</w:t>
      </w:r>
      <w:r w:rsidRPr="000861D5">
        <w:rPr>
          <w:rFonts w:ascii="Cambria" w:eastAsia="Calibri" w:hAnsi="Cambria"/>
          <w:bCs/>
          <w:sz w:val="24"/>
          <w:szCs w:val="24"/>
        </w:rPr>
        <w:t xml:space="preserve">he </w:t>
      </w:r>
      <w:r w:rsidR="00F97E31" w:rsidRPr="000861D5">
        <w:rPr>
          <w:rFonts w:ascii="Cambria" w:eastAsia="Calibri" w:hAnsi="Cambria"/>
          <w:bCs/>
          <w:sz w:val="24"/>
          <w:szCs w:val="24"/>
        </w:rPr>
        <w:t>P5E2BCE</w:t>
      </w:r>
      <w:r w:rsidRPr="000861D5">
        <w:rPr>
          <w:rFonts w:ascii="Cambria" w:eastAsia="Calibri" w:hAnsi="Cambria"/>
          <w:bCs/>
          <w:sz w:val="24"/>
          <w:szCs w:val="24"/>
        </w:rPr>
        <w:t xml:space="preserve"> Health Insurance Plan and Continued Village Payment of Premiums, Deductibles, </w:t>
      </w:r>
      <w:r w:rsidR="006E46F6">
        <w:rPr>
          <w:rFonts w:ascii="Cambria" w:eastAsia="Calibri" w:hAnsi="Cambria"/>
          <w:bCs/>
          <w:sz w:val="24"/>
          <w:szCs w:val="24"/>
        </w:rPr>
        <w:t>a</w:t>
      </w:r>
      <w:r w:rsidRPr="000861D5">
        <w:rPr>
          <w:rFonts w:ascii="Cambria" w:eastAsia="Calibri" w:hAnsi="Cambria"/>
          <w:bCs/>
          <w:sz w:val="24"/>
          <w:szCs w:val="24"/>
        </w:rPr>
        <w:t>nd Co</w:t>
      </w:r>
      <w:r w:rsidR="006E46F6">
        <w:rPr>
          <w:rFonts w:ascii="Cambria" w:eastAsia="Calibri" w:hAnsi="Cambria"/>
          <w:bCs/>
          <w:sz w:val="24"/>
          <w:szCs w:val="24"/>
        </w:rPr>
        <w:t>-P</w:t>
      </w:r>
      <w:r w:rsidRPr="000861D5">
        <w:rPr>
          <w:rFonts w:ascii="Cambria" w:eastAsia="Calibri" w:hAnsi="Cambria"/>
          <w:bCs/>
          <w:sz w:val="24"/>
          <w:szCs w:val="24"/>
        </w:rPr>
        <w:t>ayments</w:t>
      </w:r>
    </w:p>
    <w:p w14:paraId="5344B98C" w14:textId="5A3E0D91" w:rsidR="00613D54" w:rsidRPr="002047D7" w:rsidRDefault="002B60C0" w:rsidP="00FE7FCA">
      <w:pPr>
        <w:widowControl/>
        <w:autoSpaceDE/>
        <w:autoSpaceDN/>
        <w:spacing w:after="160" w:line="278" w:lineRule="auto"/>
        <w:rPr>
          <w:rFonts w:ascii="Cambria" w:eastAsiaTheme="minorHAnsi" w:hAnsi="Cambria" w:cstheme="minorBidi"/>
          <w:b/>
          <w:bCs/>
          <w:kern w:val="2"/>
          <w:sz w:val="24"/>
          <w:szCs w:val="24"/>
          <w:u w:val="single"/>
          <w14:ligatures w14:val="standardContextual"/>
        </w:rPr>
      </w:pPr>
      <w:r w:rsidRPr="002047D7">
        <w:rPr>
          <w:rFonts w:ascii="Cambria" w:eastAsiaTheme="minorHAnsi" w:hAnsi="Cambria" w:cstheme="minorBidi"/>
          <w:b/>
          <w:bCs/>
          <w:kern w:val="2"/>
          <w:sz w:val="24"/>
          <w:szCs w:val="24"/>
          <w:u w:val="single"/>
          <w14:ligatures w14:val="standardContextual"/>
        </w:rPr>
        <w:t>ADMINISTRATIVE REPORT</w:t>
      </w:r>
    </w:p>
    <w:p w14:paraId="23B2BB54" w14:textId="199B5DA1" w:rsidR="00613D54" w:rsidRDefault="002B60C0" w:rsidP="00FE7FCA">
      <w:pPr>
        <w:widowControl/>
        <w:autoSpaceDE/>
        <w:autoSpaceDN/>
        <w:spacing w:after="160" w:line="278" w:lineRule="auto"/>
        <w:rPr>
          <w:rFonts w:ascii="Cambria" w:eastAsiaTheme="minorHAnsi" w:hAnsi="Cambria" w:cstheme="minorBidi"/>
          <w:b/>
          <w:bCs/>
          <w:kern w:val="2"/>
          <w:sz w:val="24"/>
          <w:szCs w:val="24"/>
          <w:u w:val="single"/>
          <w14:ligatures w14:val="standardContextual"/>
        </w:rPr>
      </w:pPr>
      <w:r w:rsidRPr="002047D7">
        <w:rPr>
          <w:rFonts w:ascii="Cambria" w:eastAsiaTheme="minorHAnsi" w:hAnsi="Cambria" w:cstheme="minorBidi"/>
          <w:b/>
          <w:bCs/>
          <w:kern w:val="2"/>
          <w:sz w:val="24"/>
          <w:szCs w:val="24"/>
          <w:u w:val="single"/>
          <w14:ligatures w14:val="standardContextual"/>
        </w:rPr>
        <w:t>UNFINISHED BUSINESS</w:t>
      </w:r>
    </w:p>
    <w:p w14:paraId="04F93974" w14:textId="786396D1" w:rsidR="00FE7FCA" w:rsidRPr="000861D5" w:rsidRDefault="002B60C0" w:rsidP="0017167A">
      <w:pPr>
        <w:widowControl/>
        <w:autoSpaceDE/>
        <w:autoSpaceDN/>
        <w:spacing w:after="160" w:line="278" w:lineRule="auto"/>
        <w:rPr>
          <w:rFonts w:ascii="Cambria" w:eastAsiaTheme="minorHAnsi" w:hAnsi="Cambria" w:cstheme="minorBidi"/>
          <w:kern w:val="2"/>
          <w:sz w:val="24"/>
          <w:szCs w:val="24"/>
          <w:u w:val="single"/>
          <w14:ligatures w14:val="standardContextual"/>
        </w:rPr>
      </w:pPr>
      <w:r w:rsidRPr="002047D7">
        <w:rPr>
          <w:rFonts w:ascii="Cambria" w:eastAsiaTheme="minorHAnsi" w:hAnsi="Cambria" w:cstheme="minorBidi"/>
          <w:b/>
          <w:bCs/>
          <w:kern w:val="2"/>
          <w:sz w:val="24"/>
          <w:szCs w:val="24"/>
          <w:u w:val="single"/>
          <w14:ligatures w14:val="standardContextual"/>
        </w:rPr>
        <w:t>ADJOURNMENT</w:t>
      </w:r>
    </w:p>
    <w:sectPr w:rsidR="00FE7FCA" w:rsidRPr="000861D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30403" w14:textId="77777777" w:rsidR="0057554E" w:rsidRDefault="0057554E" w:rsidP="00DA4EC0">
      <w:r>
        <w:separator/>
      </w:r>
    </w:p>
  </w:endnote>
  <w:endnote w:type="continuationSeparator" w:id="0">
    <w:p w14:paraId="627E7B2F" w14:textId="77777777" w:rsidR="0057554E" w:rsidRDefault="0057554E" w:rsidP="00DA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B024" w14:textId="77777777" w:rsidR="002B6511" w:rsidRDefault="002B6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1350" w14:textId="77777777" w:rsidR="002B6511" w:rsidRDefault="002B65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1A93" w14:textId="77777777" w:rsidR="002B6511" w:rsidRDefault="002B6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87418" w14:textId="77777777" w:rsidR="0057554E" w:rsidRDefault="0057554E" w:rsidP="00DA4EC0">
      <w:r>
        <w:separator/>
      </w:r>
    </w:p>
  </w:footnote>
  <w:footnote w:type="continuationSeparator" w:id="0">
    <w:p w14:paraId="22EC13AA" w14:textId="77777777" w:rsidR="0057554E" w:rsidRDefault="0057554E" w:rsidP="00DA4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240C" w14:textId="77777777" w:rsidR="002B6511" w:rsidRDefault="002B65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87617" w14:textId="0BA38D6B" w:rsidR="00DA4EC0" w:rsidRDefault="002B6511">
    <w:pPr>
      <w:pStyle w:val="Header"/>
    </w:pPr>
    <w:r w:rsidRPr="00DA4EC0">
      <w:rPr>
        <w:rFonts w:ascii="Calibri" w:eastAsia="Calibri" w:hAnsi="Calibri" w:cs="Times New Roman"/>
        <w:noProof/>
        <w:kern w:val="0"/>
        <w:sz w:val="22"/>
        <w:szCs w:val="22"/>
        <w14:ligatures w14:val="none"/>
      </w:rPr>
      <w:drawing>
        <wp:anchor distT="0" distB="0" distL="114300" distR="114300" simplePos="0" relativeHeight="251659264" behindDoc="1" locked="0" layoutInCell="1" allowOverlap="1" wp14:anchorId="3D289497" wp14:editId="70909131">
          <wp:simplePos x="0" y="0"/>
          <wp:positionH relativeFrom="page">
            <wp:align>right</wp:align>
          </wp:positionH>
          <wp:positionV relativeFrom="paragraph">
            <wp:posOffset>-447675</wp:posOffset>
          </wp:positionV>
          <wp:extent cx="7760217" cy="10042634"/>
          <wp:effectExtent l="0" t="0" r="0" b="0"/>
          <wp:wrapNone/>
          <wp:docPr id="2" name="Picture 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60217" cy="10042634"/>
                  </a:xfrm>
                  <a:prstGeom prst="rect">
                    <a:avLst/>
                  </a:prstGeom>
                </pic:spPr>
              </pic:pic>
            </a:graphicData>
          </a:graphic>
          <wp14:sizeRelH relativeFrom="margin">
            <wp14:pctWidth>0</wp14:pctWidth>
          </wp14:sizeRelH>
          <wp14:sizeRelV relativeFrom="margin">
            <wp14:pctHeight>0</wp14:pctHeight>
          </wp14:sizeRelV>
        </wp:anchor>
      </w:drawing>
    </w:r>
  </w:p>
  <w:p w14:paraId="42F48EF5" w14:textId="6035D119" w:rsidR="00DA4EC0" w:rsidRDefault="00DA4E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6340" w14:textId="77777777" w:rsidR="002B6511" w:rsidRDefault="002B6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DCF"/>
    <w:multiLevelType w:val="multilevel"/>
    <w:tmpl w:val="87B4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511AB"/>
    <w:multiLevelType w:val="multilevel"/>
    <w:tmpl w:val="0A26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A58D1"/>
    <w:multiLevelType w:val="multilevel"/>
    <w:tmpl w:val="2CDE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A1ED8"/>
    <w:multiLevelType w:val="multilevel"/>
    <w:tmpl w:val="101E9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6750C5"/>
    <w:multiLevelType w:val="multilevel"/>
    <w:tmpl w:val="D6922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741FAF"/>
    <w:multiLevelType w:val="multilevel"/>
    <w:tmpl w:val="7784A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CE2DF4"/>
    <w:multiLevelType w:val="multilevel"/>
    <w:tmpl w:val="57FA7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479437">
    <w:abstractNumId w:val="4"/>
  </w:num>
  <w:num w:numId="2" w16cid:durableId="2043822459">
    <w:abstractNumId w:val="3"/>
  </w:num>
  <w:num w:numId="3" w16cid:durableId="2018458434">
    <w:abstractNumId w:val="2"/>
  </w:num>
  <w:num w:numId="4" w16cid:durableId="1856922952">
    <w:abstractNumId w:val="1"/>
  </w:num>
  <w:num w:numId="5" w16cid:durableId="43994360">
    <w:abstractNumId w:val="5"/>
  </w:num>
  <w:num w:numId="6" w16cid:durableId="1562785087">
    <w:abstractNumId w:val="6"/>
  </w:num>
  <w:num w:numId="7" w16cid:durableId="1861354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C0"/>
    <w:rsid w:val="00026108"/>
    <w:rsid w:val="00064C5E"/>
    <w:rsid w:val="000861D5"/>
    <w:rsid w:val="000913FF"/>
    <w:rsid w:val="0009182F"/>
    <w:rsid w:val="00092B18"/>
    <w:rsid w:val="00096D70"/>
    <w:rsid w:val="000E6553"/>
    <w:rsid w:val="0011160C"/>
    <w:rsid w:val="001167F0"/>
    <w:rsid w:val="001508D7"/>
    <w:rsid w:val="0017167A"/>
    <w:rsid w:val="00176018"/>
    <w:rsid w:val="001D7BD1"/>
    <w:rsid w:val="001E3DEC"/>
    <w:rsid w:val="001E4952"/>
    <w:rsid w:val="001F76F0"/>
    <w:rsid w:val="002047D7"/>
    <w:rsid w:val="002264C1"/>
    <w:rsid w:val="0025571C"/>
    <w:rsid w:val="00293516"/>
    <w:rsid w:val="002B60C0"/>
    <w:rsid w:val="002B6511"/>
    <w:rsid w:val="00317FBD"/>
    <w:rsid w:val="003221B9"/>
    <w:rsid w:val="00327150"/>
    <w:rsid w:val="0034285F"/>
    <w:rsid w:val="00367A71"/>
    <w:rsid w:val="003C5DE0"/>
    <w:rsid w:val="003D73EE"/>
    <w:rsid w:val="003E7874"/>
    <w:rsid w:val="003F332C"/>
    <w:rsid w:val="003F5C88"/>
    <w:rsid w:val="004163BD"/>
    <w:rsid w:val="00424581"/>
    <w:rsid w:val="004269D1"/>
    <w:rsid w:val="004C2170"/>
    <w:rsid w:val="004C2196"/>
    <w:rsid w:val="00502E3F"/>
    <w:rsid w:val="0051299C"/>
    <w:rsid w:val="0057544E"/>
    <w:rsid w:val="0057554E"/>
    <w:rsid w:val="00577D42"/>
    <w:rsid w:val="00583916"/>
    <w:rsid w:val="005A5708"/>
    <w:rsid w:val="005C4B2A"/>
    <w:rsid w:val="005C4F68"/>
    <w:rsid w:val="00604D7B"/>
    <w:rsid w:val="00613D54"/>
    <w:rsid w:val="006249E0"/>
    <w:rsid w:val="00643002"/>
    <w:rsid w:val="00682D22"/>
    <w:rsid w:val="006C3427"/>
    <w:rsid w:val="006E46F6"/>
    <w:rsid w:val="006F04A4"/>
    <w:rsid w:val="007436A5"/>
    <w:rsid w:val="007756BA"/>
    <w:rsid w:val="00796FB4"/>
    <w:rsid w:val="007C43A7"/>
    <w:rsid w:val="007F6656"/>
    <w:rsid w:val="008170F6"/>
    <w:rsid w:val="00831E10"/>
    <w:rsid w:val="00842717"/>
    <w:rsid w:val="00845CFE"/>
    <w:rsid w:val="00876A1F"/>
    <w:rsid w:val="00876AB3"/>
    <w:rsid w:val="00892957"/>
    <w:rsid w:val="008A71BA"/>
    <w:rsid w:val="008E6AC2"/>
    <w:rsid w:val="00930F85"/>
    <w:rsid w:val="00941C40"/>
    <w:rsid w:val="0097529E"/>
    <w:rsid w:val="009A457A"/>
    <w:rsid w:val="009E0DE5"/>
    <w:rsid w:val="009F25C9"/>
    <w:rsid w:val="00A122E9"/>
    <w:rsid w:val="00A15AF1"/>
    <w:rsid w:val="00A66C8B"/>
    <w:rsid w:val="00A73541"/>
    <w:rsid w:val="00AB3109"/>
    <w:rsid w:val="00B54CCB"/>
    <w:rsid w:val="00B60A28"/>
    <w:rsid w:val="00BA7948"/>
    <w:rsid w:val="00BD7420"/>
    <w:rsid w:val="00BF327D"/>
    <w:rsid w:val="00C20F5F"/>
    <w:rsid w:val="00C25089"/>
    <w:rsid w:val="00C57393"/>
    <w:rsid w:val="00C76295"/>
    <w:rsid w:val="00D2359B"/>
    <w:rsid w:val="00DA4EC0"/>
    <w:rsid w:val="00DC3F27"/>
    <w:rsid w:val="00DD4096"/>
    <w:rsid w:val="00E132A1"/>
    <w:rsid w:val="00E73921"/>
    <w:rsid w:val="00E83583"/>
    <w:rsid w:val="00E86F1A"/>
    <w:rsid w:val="00EC7F14"/>
    <w:rsid w:val="00F516F9"/>
    <w:rsid w:val="00F97E31"/>
    <w:rsid w:val="00FB4A86"/>
    <w:rsid w:val="00FE2E2E"/>
    <w:rsid w:val="00FE7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C77DB"/>
  <w15:chartTrackingRefBased/>
  <w15:docId w15:val="{FE3E2F43-CF6B-4DDF-A62B-BD2E01A9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C4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A4EC0"/>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A4EC0"/>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A4EC0"/>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A4EC0"/>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A4EC0"/>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A4EC0"/>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A4EC0"/>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A4EC0"/>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A4EC0"/>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E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E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E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E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E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E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E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E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EC0"/>
    <w:rPr>
      <w:rFonts w:eastAsiaTheme="majorEastAsia" w:cstheme="majorBidi"/>
      <w:color w:val="272727" w:themeColor="text1" w:themeTint="D8"/>
    </w:rPr>
  </w:style>
  <w:style w:type="paragraph" w:styleId="Title">
    <w:name w:val="Title"/>
    <w:basedOn w:val="Normal"/>
    <w:next w:val="Normal"/>
    <w:link w:val="TitleChar"/>
    <w:uiPriority w:val="10"/>
    <w:qFormat/>
    <w:rsid w:val="00DA4EC0"/>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A4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EC0"/>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A4E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EC0"/>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A4EC0"/>
    <w:rPr>
      <w:i/>
      <w:iCs/>
      <w:color w:val="404040" w:themeColor="text1" w:themeTint="BF"/>
    </w:rPr>
  </w:style>
  <w:style w:type="paragraph" w:styleId="ListParagraph">
    <w:name w:val="List Paragraph"/>
    <w:basedOn w:val="Normal"/>
    <w:uiPriority w:val="34"/>
    <w:qFormat/>
    <w:rsid w:val="00DA4EC0"/>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A4EC0"/>
    <w:rPr>
      <w:i/>
      <w:iCs/>
      <w:color w:val="0F4761" w:themeColor="accent1" w:themeShade="BF"/>
    </w:rPr>
  </w:style>
  <w:style w:type="paragraph" w:styleId="IntenseQuote">
    <w:name w:val="Intense Quote"/>
    <w:basedOn w:val="Normal"/>
    <w:next w:val="Normal"/>
    <w:link w:val="IntenseQuoteChar"/>
    <w:uiPriority w:val="30"/>
    <w:qFormat/>
    <w:rsid w:val="00DA4EC0"/>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A4EC0"/>
    <w:rPr>
      <w:i/>
      <w:iCs/>
      <w:color w:val="0F4761" w:themeColor="accent1" w:themeShade="BF"/>
    </w:rPr>
  </w:style>
  <w:style w:type="character" w:styleId="IntenseReference">
    <w:name w:val="Intense Reference"/>
    <w:basedOn w:val="DefaultParagraphFont"/>
    <w:uiPriority w:val="32"/>
    <w:qFormat/>
    <w:rsid w:val="00DA4EC0"/>
    <w:rPr>
      <w:b/>
      <w:bCs/>
      <w:smallCaps/>
      <w:color w:val="0F4761" w:themeColor="accent1" w:themeShade="BF"/>
      <w:spacing w:val="5"/>
    </w:rPr>
  </w:style>
  <w:style w:type="paragraph" w:styleId="Header">
    <w:name w:val="header"/>
    <w:basedOn w:val="Normal"/>
    <w:link w:val="HeaderChar"/>
    <w:uiPriority w:val="99"/>
    <w:unhideWhenUsed/>
    <w:rsid w:val="00DA4EC0"/>
    <w:pPr>
      <w:widowControl/>
      <w:tabs>
        <w:tab w:val="center" w:pos="4680"/>
        <w:tab w:val="right" w:pos="9360"/>
      </w:tabs>
      <w:autoSpaceDE/>
      <w:autoSpaceDN/>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uiPriority w:val="99"/>
    <w:rsid w:val="00DA4EC0"/>
  </w:style>
  <w:style w:type="paragraph" w:styleId="Footer">
    <w:name w:val="footer"/>
    <w:basedOn w:val="Normal"/>
    <w:link w:val="FooterChar"/>
    <w:uiPriority w:val="99"/>
    <w:unhideWhenUsed/>
    <w:rsid w:val="00DA4EC0"/>
    <w:pPr>
      <w:widowControl/>
      <w:tabs>
        <w:tab w:val="center" w:pos="4680"/>
        <w:tab w:val="right" w:pos="9360"/>
      </w:tabs>
      <w:autoSpaceDE/>
      <w:autoSpaceDN/>
    </w:pPr>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rsid w:val="00DA4EC0"/>
  </w:style>
  <w:style w:type="paragraph" w:styleId="NoSpacing">
    <w:name w:val="No Spacing"/>
    <w:uiPriority w:val="1"/>
    <w:qFormat/>
    <w:rsid w:val="0057544E"/>
    <w:pPr>
      <w:spacing w:after="0" w:line="240" w:lineRule="auto"/>
    </w:pPr>
  </w:style>
  <w:style w:type="paragraph" w:styleId="BodyText">
    <w:name w:val="Body Text"/>
    <w:basedOn w:val="Normal"/>
    <w:link w:val="BodyTextChar"/>
    <w:uiPriority w:val="1"/>
    <w:qFormat/>
    <w:rsid w:val="00941C40"/>
    <w:rPr>
      <w:sz w:val="23"/>
      <w:szCs w:val="23"/>
    </w:rPr>
  </w:style>
  <w:style w:type="character" w:customStyle="1" w:styleId="BodyTextChar">
    <w:name w:val="Body Text Char"/>
    <w:basedOn w:val="DefaultParagraphFont"/>
    <w:link w:val="BodyText"/>
    <w:uiPriority w:val="1"/>
    <w:rsid w:val="00941C40"/>
    <w:rPr>
      <w:rFonts w:ascii="Times New Roman" w:eastAsia="Times New Roman" w:hAnsi="Times New Roman" w:cs="Times New Roman"/>
      <w:kern w:val="0"/>
      <w:sz w:val="23"/>
      <w:szCs w:val="23"/>
      <w14:ligatures w14:val="none"/>
    </w:rPr>
  </w:style>
  <w:style w:type="character" w:styleId="Hyperlink">
    <w:name w:val="Hyperlink"/>
    <w:basedOn w:val="DefaultParagraphFont"/>
    <w:uiPriority w:val="99"/>
    <w:unhideWhenUsed/>
    <w:rsid w:val="00B60A28"/>
    <w:rPr>
      <w:color w:val="467886" w:themeColor="hyperlink"/>
      <w:u w:val="single"/>
    </w:rPr>
  </w:style>
  <w:style w:type="character" w:styleId="UnresolvedMention">
    <w:name w:val="Unresolved Mention"/>
    <w:basedOn w:val="DefaultParagraphFont"/>
    <w:uiPriority w:val="99"/>
    <w:semiHidden/>
    <w:unhideWhenUsed/>
    <w:rsid w:val="00B60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070166">
      <w:bodyDiv w:val="1"/>
      <w:marLeft w:val="0"/>
      <w:marRight w:val="0"/>
      <w:marTop w:val="0"/>
      <w:marBottom w:val="0"/>
      <w:divBdr>
        <w:top w:val="none" w:sz="0" w:space="0" w:color="auto"/>
        <w:left w:val="none" w:sz="0" w:space="0" w:color="auto"/>
        <w:bottom w:val="none" w:sz="0" w:space="0" w:color="auto"/>
        <w:right w:val="none" w:sz="0" w:space="0" w:color="auto"/>
      </w:divBdr>
      <w:divsChild>
        <w:div w:id="1572497012">
          <w:marLeft w:val="0"/>
          <w:marRight w:val="0"/>
          <w:marTop w:val="0"/>
          <w:marBottom w:val="0"/>
          <w:divBdr>
            <w:top w:val="none" w:sz="0" w:space="0" w:color="auto"/>
            <w:left w:val="none" w:sz="0" w:space="0" w:color="auto"/>
            <w:bottom w:val="none" w:sz="0" w:space="0" w:color="auto"/>
            <w:right w:val="none" w:sz="0" w:space="0" w:color="auto"/>
          </w:divBdr>
        </w:div>
        <w:div w:id="699211372">
          <w:marLeft w:val="0"/>
          <w:marRight w:val="0"/>
          <w:marTop w:val="0"/>
          <w:marBottom w:val="0"/>
          <w:divBdr>
            <w:top w:val="none" w:sz="0" w:space="0" w:color="auto"/>
            <w:left w:val="none" w:sz="0" w:space="0" w:color="auto"/>
            <w:bottom w:val="none" w:sz="0" w:space="0" w:color="auto"/>
            <w:right w:val="none" w:sz="0" w:space="0" w:color="auto"/>
          </w:divBdr>
        </w:div>
        <w:div w:id="869490384">
          <w:marLeft w:val="0"/>
          <w:marRight w:val="0"/>
          <w:marTop w:val="0"/>
          <w:marBottom w:val="0"/>
          <w:divBdr>
            <w:top w:val="none" w:sz="0" w:space="0" w:color="auto"/>
            <w:left w:val="none" w:sz="0" w:space="0" w:color="auto"/>
            <w:bottom w:val="none" w:sz="0" w:space="0" w:color="auto"/>
            <w:right w:val="none" w:sz="0" w:space="0" w:color="auto"/>
          </w:divBdr>
        </w:div>
        <w:div w:id="81074475">
          <w:marLeft w:val="0"/>
          <w:marRight w:val="0"/>
          <w:marTop w:val="0"/>
          <w:marBottom w:val="0"/>
          <w:divBdr>
            <w:top w:val="none" w:sz="0" w:space="0" w:color="auto"/>
            <w:left w:val="none" w:sz="0" w:space="0" w:color="auto"/>
            <w:bottom w:val="none" w:sz="0" w:space="0" w:color="auto"/>
            <w:right w:val="none" w:sz="0" w:space="0" w:color="auto"/>
          </w:divBdr>
        </w:div>
        <w:div w:id="522403361">
          <w:marLeft w:val="0"/>
          <w:marRight w:val="0"/>
          <w:marTop w:val="0"/>
          <w:marBottom w:val="0"/>
          <w:divBdr>
            <w:top w:val="none" w:sz="0" w:space="0" w:color="auto"/>
            <w:left w:val="none" w:sz="0" w:space="0" w:color="auto"/>
            <w:bottom w:val="none" w:sz="0" w:space="0" w:color="auto"/>
            <w:right w:val="none" w:sz="0" w:space="0" w:color="auto"/>
          </w:divBdr>
        </w:div>
      </w:divsChild>
    </w:div>
    <w:div w:id="814757429">
      <w:bodyDiv w:val="1"/>
      <w:marLeft w:val="0"/>
      <w:marRight w:val="0"/>
      <w:marTop w:val="0"/>
      <w:marBottom w:val="0"/>
      <w:divBdr>
        <w:top w:val="none" w:sz="0" w:space="0" w:color="auto"/>
        <w:left w:val="none" w:sz="0" w:space="0" w:color="auto"/>
        <w:bottom w:val="none" w:sz="0" w:space="0" w:color="auto"/>
        <w:right w:val="none" w:sz="0" w:space="0" w:color="auto"/>
      </w:divBdr>
      <w:divsChild>
        <w:div w:id="540290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498202">
              <w:marLeft w:val="0"/>
              <w:marRight w:val="0"/>
              <w:marTop w:val="0"/>
              <w:marBottom w:val="0"/>
              <w:divBdr>
                <w:top w:val="none" w:sz="0" w:space="0" w:color="auto"/>
                <w:left w:val="none" w:sz="0" w:space="0" w:color="auto"/>
                <w:bottom w:val="none" w:sz="0" w:space="0" w:color="auto"/>
                <w:right w:val="none" w:sz="0" w:space="0" w:color="auto"/>
              </w:divBdr>
              <w:divsChild>
                <w:div w:id="931277188">
                  <w:marLeft w:val="0"/>
                  <w:marRight w:val="0"/>
                  <w:marTop w:val="0"/>
                  <w:marBottom w:val="360"/>
                  <w:divBdr>
                    <w:top w:val="none" w:sz="0" w:space="0" w:color="auto"/>
                    <w:left w:val="none" w:sz="0" w:space="0" w:color="auto"/>
                    <w:bottom w:val="none" w:sz="0" w:space="0" w:color="auto"/>
                    <w:right w:val="none" w:sz="0" w:space="0" w:color="auto"/>
                  </w:divBdr>
                </w:div>
                <w:div w:id="949048405">
                  <w:marLeft w:val="0"/>
                  <w:marRight w:val="0"/>
                  <w:marTop w:val="0"/>
                  <w:marBottom w:val="360"/>
                  <w:divBdr>
                    <w:top w:val="none" w:sz="0" w:space="0" w:color="auto"/>
                    <w:left w:val="none" w:sz="0" w:space="0" w:color="auto"/>
                    <w:bottom w:val="none" w:sz="0" w:space="0" w:color="auto"/>
                    <w:right w:val="none" w:sz="0" w:space="0" w:color="auto"/>
                  </w:divBdr>
                </w:div>
                <w:div w:id="1628781515">
                  <w:marLeft w:val="0"/>
                  <w:marRight w:val="0"/>
                  <w:marTop w:val="0"/>
                  <w:marBottom w:val="360"/>
                  <w:divBdr>
                    <w:top w:val="none" w:sz="0" w:space="0" w:color="auto"/>
                    <w:left w:val="none" w:sz="0" w:space="0" w:color="auto"/>
                    <w:bottom w:val="none" w:sz="0" w:space="0" w:color="auto"/>
                    <w:right w:val="none" w:sz="0" w:space="0" w:color="auto"/>
                  </w:divBdr>
                </w:div>
                <w:div w:id="2044165393">
                  <w:marLeft w:val="0"/>
                  <w:marRight w:val="0"/>
                  <w:marTop w:val="0"/>
                  <w:marBottom w:val="360"/>
                  <w:divBdr>
                    <w:top w:val="none" w:sz="0" w:space="0" w:color="auto"/>
                    <w:left w:val="none" w:sz="0" w:space="0" w:color="auto"/>
                    <w:bottom w:val="none" w:sz="0" w:space="0" w:color="auto"/>
                    <w:right w:val="none" w:sz="0" w:space="0" w:color="auto"/>
                  </w:divBdr>
                </w:div>
                <w:div w:id="563224202">
                  <w:marLeft w:val="0"/>
                  <w:marRight w:val="0"/>
                  <w:marTop w:val="0"/>
                  <w:marBottom w:val="360"/>
                  <w:divBdr>
                    <w:top w:val="none" w:sz="0" w:space="0" w:color="auto"/>
                    <w:left w:val="none" w:sz="0" w:space="0" w:color="auto"/>
                    <w:bottom w:val="none" w:sz="0" w:space="0" w:color="auto"/>
                    <w:right w:val="none" w:sz="0" w:space="0" w:color="auto"/>
                  </w:divBdr>
                </w:div>
                <w:div w:id="636568315">
                  <w:marLeft w:val="0"/>
                  <w:marRight w:val="0"/>
                  <w:marTop w:val="0"/>
                  <w:marBottom w:val="360"/>
                  <w:divBdr>
                    <w:top w:val="none" w:sz="0" w:space="0" w:color="auto"/>
                    <w:left w:val="none" w:sz="0" w:space="0" w:color="auto"/>
                    <w:bottom w:val="none" w:sz="0" w:space="0" w:color="auto"/>
                    <w:right w:val="none" w:sz="0" w:space="0" w:color="auto"/>
                  </w:divBdr>
                </w:div>
                <w:div w:id="553782997">
                  <w:marLeft w:val="0"/>
                  <w:marRight w:val="0"/>
                  <w:marTop w:val="0"/>
                  <w:marBottom w:val="360"/>
                  <w:divBdr>
                    <w:top w:val="none" w:sz="0" w:space="0" w:color="auto"/>
                    <w:left w:val="none" w:sz="0" w:space="0" w:color="auto"/>
                    <w:bottom w:val="none" w:sz="0" w:space="0" w:color="auto"/>
                    <w:right w:val="none" w:sz="0" w:space="0" w:color="auto"/>
                  </w:divBdr>
                </w:div>
                <w:div w:id="1772581530">
                  <w:marLeft w:val="0"/>
                  <w:marRight w:val="0"/>
                  <w:marTop w:val="0"/>
                  <w:marBottom w:val="0"/>
                  <w:divBdr>
                    <w:top w:val="none" w:sz="0" w:space="0" w:color="auto"/>
                    <w:left w:val="none" w:sz="0" w:space="0" w:color="auto"/>
                    <w:bottom w:val="none" w:sz="0" w:space="0" w:color="auto"/>
                    <w:right w:val="none" w:sz="0" w:space="0" w:color="auto"/>
                  </w:divBdr>
                  <w:divsChild>
                    <w:div w:id="1456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996814">
      <w:bodyDiv w:val="1"/>
      <w:marLeft w:val="0"/>
      <w:marRight w:val="0"/>
      <w:marTop w:val="0"/>
      <w:marBottom w:val="0"/>
      <w:divBdr>
        <w:top w:val="none" w:sz="0" w:space="0" w:color="auto"/>
        <w:left w:val="none" w:sz="0" w:space="0" w:color="auto"/>
        <w:bottom w:val="none" w:sz="0" w:space="0" w:color="auto"/>
        <w:right w:val="none" w:sz="0" w:space="0" w:color="auto"/>
      </w:divBdr>
      <w:divsChild>
        <w:div w:id="516233421">
          <w:marLeft w:val="0"/>
          <w:marRight w:val="0"/>
          <w:marTop w:val="0"/>
          <w:marBottom w:val="0"/>
          <w:divBdr>
            <w:top w:val="none" w:sz="0" w:space="0" w:color="auto"/>
            <w:left w:val="none" w:sz="0" w:space="0" w:color="auto"/>
            <w:bottom w:val="none" w:sz="0" w:space="0" w:color="auto"/>
            <w:right w:val="none" w:sz="0" w:space="0" w:color="auto"/>
          </w:divBdr>
        </w:div>
        <w:div w:id="1838884353">
          <w:marLeft w:val="0"/>
          <w:marRight w:val="0"/>
          <w:marTop w:val="0"/>
          <w:marBottom w:val="0"/>
          <w:divBdr>
            <w:top w:val="none" w:sz="0" w:space="0" w:color="auto"/>
            <w:left w:val="none" w:sz="0" w:space="0" w:color="auto"/>
            <w:bottom w:val="none" w:sz="0" w:space="0" w:color="auto"/>
            <w:right w:val="none" w:sz="0" w:space="0" w:color="auto"/>
          </w:divBdr>
        </w:div>
        <w:div w:id="343897060">
          <w:marLeft w:val="0"/>
          <w:marRight w:val="0"/>
          <w:marTop w:val="0"/>
          <w:marBottom w:val="0"/>
          <w:divBdr>
            <w:top w:val="none" w:sz="0" w:space="0" w:color="auto"/>
            <w:left w:val="none" w:sz="0" w:space="0" w:color="auto"/>
            <w:bottom w:val="none" w:sz="0" w:space="0" w:color="auto"/>
            <w:right w:val="none" w:sz="0" w:space="0" w:color="auto"/>
          </w:divBdr>
        </w:div>
        <w:div w:id="712466708">
          <w:marLeft w:val="0"/>
          <w:marRight w:val="0"/>
          <w:marTop w:val="0"/>
          <w:marBottom w:val="0"/>
          <w:divBdr>
            <w:top w:val="none" w:sz="0" w:space="0" w:color="auto"/>
            <w:left w:val="none" w:sz="0" w:space="0" w:color="auto"/>
            <w:bottom w:val="none" w:sz="0" w:space="0" w:color="auto"/>
            <w:right w:val="none" w:sz="0" w:space="0" w:color="auto"/>
          </w:divBdr>
        </w:div>
        <w:div w:id="1348557488">
          <w:marLeft w:val="0"/>
          <w:marRight w:val="0"/>
          <w:marTop w:val="0"/>
          <w:marBottom w:val="0"/>
          <w:divBdr>
            <w:top w:val="none" w:sz="0" w:space="0" w:color="auto"/>
            <w:left w:val="none" w:sz="0" w:space="0" w:color="auto"/>
            <w:bottom w:val="none" w:sz="0" w:space="0" w:color="auto"/>
            <w:right w:val="none" w:sz="0" w:space="0" w:color="auto"/>
          </w:divBdr>
        </w:div>
      </w:divsChild>
    </w:div>
    <w:div w:id="2123110017">
      <w:bodyDiv w:val="1"/>
      <w:marLeft w:val="0"/>
      <w:marRight w:val="0"/>
      <w:marTop w:val="0"/>
      <w:marBottom w:val="0"/>
      <w:divBdr>
        <w:top w:val="none" w:sz="0" w:space="0" w:color="auto"/>
        <w:left w:val="none" w:sz="0" w:space="0" w:color="auto"/>
        <w:bottom w:val="none" w:sz="0" w:space="0" w:color="auto"/>
        <w:right w:val="none" w:sz="0" w:space="0" w:color="auto"/>
      </w:divBdr>
      <w:divsChild>
        <w:div w:id="10257930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114559">
              <w:marLeft w:val="0"/>
              <w:marRight w:val="0"/>
              <w:marTop w:val="0"/>
              <w:marBottom w:val="0"/>
              <w:divBdr>
                <w:top w:val="none" w:sz="0" w:space="0" w:color="auto"/>
                <w:left w:val="none" w:sz="0" w:space="0" w:color="auto"/>
                <w:bottom w:val="none" w:sz="0" w:space="0" w:color="auto"/>
                <w:right w:val="none" w:sz="0" w:space="0" w:color="auto"/>
              </w:divBdr>
              <w:divsChild>
                <w:div w:id="1538083996">
                  <w:marLeft w:val="0"/>
                  <w:marRight w:val="0"/>
                  <w:marTop w:val="0"/>
                  <w:marBottom w:val="360"/>
                  <w:divBdr>
                    <w:top w:val="none" w:sz="0" w:space="0" w:color="auto"/>
                    <w:left w:val="none" w:sz="0" w:space="0" w:color="auto"/>
                    <w:bottom w:val="none" w:sz="0" w:space="0" w:color="auto"/>
                    <w:right w:val="none" w:sz="0" w:space="0" w:color="auto"/>
                  </w:divBdr>
                </w:div>
                <w:div w:id="724987999">
                  <w:marLeft w:val="0"/>
                  <w:marRight w:val="0"/>
                  <w:marTop w:val="0"/>
                  <w:marBottom w:val="360"/>
                  <w:divBdr>
                    <w:top w:val="none" w:sz="0" w:space="0" w:color="auto"/>
                    <w:left w:val="none" w:sz="0" w:space="0" w:color="auto"/>
                    <w:bottom w:val="none" w:sz="0" w:space="0" w:color="auto"/>
                    <w:right w:val="none" w:sz="0" w:space="0" w:color="auto"/>
                  </w:divBdr>
                </w:div>
                <w:div w:id="362292765">
                  <w:marLeft w:val="0"/>
                  <w:marRight w:val="0"/>
                  <w:marTop w:val="0"/>
                  <w:marBottom w:val="360"/>
                  <w:divBdr>
                    <w:top w:val="none" w:sz="0" w:space="0" w:color="auto"/>
                    <w:left w:val="none" w:sz="0" w:space="0" w:color="auto"/>
                    <w:bottom w:val="none" w:sz="0" w:space="0" w:color="auto"/>
                    <w:right w:val="none" w:sz="0" w:space="0" w:color="auto"/>
                  </w:divBdr>
                </w:div>
                <w:div w:id="1193618032">
                  <w:marLeft w:val="0"/>
                  <w:marRight w:val="0"/>
                  <w:marTop w:val="0"/>
                  <w:marBottom w:val="360"/>
                  <w:divBdr>
                    <w:top w:val="none" w:sz="0" w:space="0" w:color="auto"/>
                    <w:left w:val="none" w:sz="0" w:space="0" w:color="auto"/>
                    <w:bottom w:val="none" w:sz="0" w:space="0" w:color="auto"/>
                    <w:right w:val="none" w:sz="0" w:space="0" w:color="auto"/>
                  </w:divBdr>
                </w:div>
                <w:div w:id="365758587">
                  <w:marLeft w:val="0"/>
                  <w:marRight w:val="0"/>
                  <w:marTop w:val="0"/>
                  <w:marBottom w:val="360"/>
                  <w:divBdr>
                    <w:top w:val="none" w:sz="0" w:space="0" w:color="auto"/>
                    <w:left w:val="none" w:sz="0" w:space="0" w:color="auto"/>
                    <w:bottom w:val="none" w:sz="0" w:space="0" w:color="auto"/>
                    <w:right w:val="none" w:sz="0" w:space="0" w:color="auto"/>
                  </w:divBdr>
                </w:div>
                <w:div w:id="1361667396">
                  <w:marLeft w:val="0"/>
                  <w:marRight w:val="0"/>
                  <w:marTop w:val="0"/>
                  <w:marBottom w:val="360"/>
                  <w:divBdr>
                    <w:top w:val="none" w:sz="0" w:space="0" w:color="auto"/>
                    <w:left w:val="none" w:sz="0" w:space="0" w:color="auto"/>
                    <w:bottom w:val="none" w:sz="0" w:space="0" w:color="auto"/>
                    <w:right w:val="none" w:sz="0" w:space="0" w:color="auto"/>
                  </w:divBdr>
                </w:div>
                <w:div w:id="124979063">
                  <w:marLeft w:val="0"/>
                  <w:marRight w:val="0"/>
                  <w:marTop w:val="0"/>
                  <w:marBottom w:val="360"/>
                  <w:divBdr>
                    <w:top w:val="none" w:sz="0" w:space="0" w:color="auto"/>
                    <w:left w:val="none" w:sz="0" w:space="0" w:color="auto"/>
                    <w:bottom w:val="none" w:sz="0" w:space="0" w:color="auto"/>
                    <w:right w:val="none" w:sz="0" w:space="0" w:color="auto"/>
                  </w:divBdr>
                </w:div>
                <w:div w:id="386223040">
                  <w:marLeft w:val="0"/>
                  <w:marRight w:val="0"/>
                  <w:marTop w:val="0"/>
                  <w:marBottom w:val="0"/>
                  <w:divBdr>
                    <w:top w:val="none" w:sz="0" w:space="0" w:color="auto"/>
                    <w:left w:val="none" w:sz="0" w:space="0" w:color="auto"/>
                    <w:bottom w:val="none" w:sz="0" w:space="0" w:color="auto"/>
                    <w:right w:val="none" w:sz="0" w:space="0" w:color="auto"/>
                  </w:divBdr>
                  <w:divsChild>
                    <w:div w:id="208071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240</Words>
  <Characters>1291</Characters>
  <Application>Microsoft Office Word</Application>
  <DocSecurity>0</DocSecurity>
  <Lines>29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Hartley</dc:creator>
  <cp:keywords/>
  <dc:description/>
  <cp:lastModifiedBy>Casey Hartley</cp:lastModifiedBy>
  <cp:revision>16</cp:revision>
  <cp:lastPrinted>2025-02-26T16:46:00Z</cp:lastPrinted>
  <dcterms:created xsi:type="dcterms:W3CDTF">2026-05-26T15:46:00Z</dcterms:created>
  <dcterms:modified xsi:type="dcterms:W3CDTF">2026-08-27T21:04:00Z</dcterms:modified>
</cp:coreProperties>
</file>